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SUBLEASE </w:t>
      </w:r>
      <w:r>
        <w:rPr>
          <w:spacing w:val="-2"/>
        </w:rPr>
        <w:t>AGREEMENT</w:t>
      </w:r>
    </w:p>
    <w:p>
      <w:pPr>
        <w:pStyle w:val="BodyText"/>
        <w:spacing w:before="97"/>
        <w:rPr>
          <w:rFonts w:ascii="Arial"/>
          <w:b/>
          <w:sz w:val="16"/>
        </w:rPr>
      </w:pPr>
    </w:p>
    <w:p>
      <w:pPr>
        <w:spacing w:before="1"/>
        <w:ind w:left="31" w:right="0"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-31085</wp:posOffset>
                </wp:positionV>
                <wp:extent cx="59436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447656pt" to="540pt,-2.447656pt" stroked="true" strokeweight=".75pt" strokecolor="#000000">
                <v:stroke dashstyle="solid"/>
                <w10:wrap type="none"/>
              </v:line>
            </w:pict>
          </mc:Fallback>
        </mc:AlternateContent>
      </w:r>
      <w:r>
        <w:rPr>
          <w:sz w:val="16"/>
        </w:rPr>
        <w:t>A residential sublease agreement governed by Fla. Stat. § 83, Part II | Subordinate to Master Lease | Florida Landlord &amp; Tenant </w:t>
      </w:r>
      <w:r>
        <w:rPr>
          <w:spacing w:val="-5"/>
          <w:sz w:val="16"/>
        </w:rPr>
        <w:t>Act</w:t>
      </w:r>
    </w:p>
    <w:p>
      <w:pPr>
        <w:pStyle w:val="BodyText"/>
        <w:rPr>
          <w:sz w:val="16"/>
        </w:rPr>
      </w:pPr>
    </w:p>
    <w:p>
      <w:pPr>
        <w:pStyle w:val="BodyText"/>
        <w:spacing w:before="110"/>
        <w:rPr>
          <w:sz w:val="16"/>
        </w:rPr>
      </w:pPr>
    </w:p>
    <w:p>
      <w:pPr>
        <w:pStyle w:val="Heading2"/>
        <w:numPr>
          <w:ilvl w:val="0"/>
          <w:numId w:val="1"/>
        </w:numPr>
        <w:tabs>
          <w:tab w:pos="222" w:val="left" w:leader="none"/>
        </w:tabs>
        <w:spacing w:line="240" w:lineRule="auto" w:before="0" w:after="0"/>
        <w:ind w:left="222" w:right="0" w:hanging="222"/>
        <w:jc w:val="left"/>
      </w:pPr>
      <w:r>
        <w:rPr/>
        <w:t>THE </w:t>
      </w:r>
      <w:r>
        <w:rPr>
          <w:spacing w:val="-2"/>
        </w:rPr>
        <w:t>PARTIES</w:t>
      </w:r>
    </w:p>
    <w:p>
      <w:pPr>
        <w:pStyle w:val="BodyText"/>
        <w:spacing w:before="69"/>
      </w:pPr>
      <w:r>
        <w:rPr/>
        <w:t>This Florida Sublease Agreement (the "Sublease") is entered into as of the date last signed below, by and </w:t>
      </w:r>
      <w:r>
        <w:rPr>
          <w:spacing w:val="-2"/>
        </w:rPr>
        <w:t>between:</w:t>
      </w:r>
    </w:p>
    <w:p>
      <w:pPr>
        <w:pStyle w:val="BodyText"/>
        <w:spacing w:before="193"/>
      </w:pPr>
      <w:r>
        <w:rPr/>
        <mc:AlternateContent>
          <mc:Choice Requires="wps">
            <w:drawing>
              <wp:anchor distT="0" distB="0" distL="0" distR="0" allowOverlap="1" layoutInCell="1" locked="0" behindDoc="0" simplePos="0" relativeHeight="15729152">
                <wp:simplePos x="0" y="0"/>
                <wp:positionH relativeFrom="page">
                  <wp:posOffset>1835429</wp:posOffset>
                </wp:positionH>
                <wp:positionV relativeFrom="paragraph">
                  <wp:posOffset>261703</wp:posOffset>
                </wp:positionV>
                <wp:extent cx="3416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4.522003pt;margin-top:20.606543pt;width:269pt;height:13pt;mso-position-horizontal-relative:page;mso-position-vertical-relative:paragraph;z-index:15729152" id="docshape2" filled="false" stroked="true" strokeweight="1pt" strokecolor="#000000">
                <v:stroke dashstyle="solid"/>
                <w10:wrap type="none"/>
              </v:rect>
            </w:pict>
          </mc:Fallback>
        </mc:AlternateContent>
      </w:r>
      <w:r>
        <w:rPr/>
        <w:t>SUBLESSOR (the original tenant under the Master </w:t>
      </w:r>
      <w:r>
        <w:rPr>
          <w:spacing w:val="-2"/>
        </w:rPr>
        <w:t>Lease):</w:t>
      </w:r>
    </w:p>
    <w:p>
      <w:pPr>
        <w:pStyle w:val="BodyText"/>
        <w:spacing w:before="73"/>
      </w:pPr>
      <w:r>
        <w:rPr/>
        <w:t>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29664">
                <wp:simplePos x="0" y="0"/>
                <wp:positionH relativeFrom="page">
                  <wp:posOffset>1816341</wp:posOffset>
                </wp:positionH>
                <wp:positionV relativeFrom="paragraph">
                  <wp:posOffset>83925</wp:posOffset>
                </wp:positionV>
                <wp:extent cx="3797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3.018997pt;margin-top:6.608301pt;width:299pt;height:13pt;mso-position-horizontal-relative:page;mso-position-vertical-relative:paragraph;z-index:15729664" id="docshape3" filled="false" stroked="true" strokeweight="1pt" strokecolor="#000000">
                <v:stroke dashstyle="solid"/>
                <w10:wrap type="none"/>
              </v:rect>
            </w:pict>
          </mc:Fallback>
        </mc:AlternateContent>
      </w:r>
      <w:r>
        <w:rPr/>
        <w:t>Mailing </w:t>
      </w:r>
      <w:r>
        <w:rPr>
          <w:spacing w:val="-2"/>
        </w:rPr>
        <w:t>Address:</w:t>
      </w:r>
    </w:p>
    <w:p>
      <w:pPr>
        <w:pStyle w:val="BodyText"/>
        <w:tabs>
          <w:tab w:pos="3650" w:val="left" w:leader="none"/>
        </w:tabs>
        <w:spacing w:before="193"/>
      </w:pPr>
      <w:r>
        <w:rPr/>
        <mc:AlternateContent>
          <mc:Choice Requires="wps">
            <w:drawing>
              <wp:anchor distT="0" distB="0" distL="0" distR="0" allowOverlap="1" layoutInCell="1" locked="0" behindDoc="1" simplePos="0" relativeHeight="487276032">
                <wp:simplePos x="0" y="0"/>
                <wp:positionH relativeFrom="page">
                  <wp:posOffset>1333766</wp:posOffset>
                </wp:positionH>
                <wp:positionV relativeFrom="paragraph">
                  <wp:posOffset>83936</wp:posOffset>
                </wp:positionV>
                <wp:extent cx="17653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09179pt;width:138.999992pt;height:13pt;mso-position-horizontal-relative:page;mso-position-vertical-relative:paragraph;z-index:-16040448" id="docshape4"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3607092</wp:posOffset>
                </wp:positionH>
                <wp:positionV relativeFrom="paragraph">
                  <wp:posOffset>83936</wp:posOffset>
                </wp:positionV>
                <wp:extent cx="2400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09179pt;width:189pt;height:13pt;mso-position-horizontal-relative:page;mso-position-vertical-relative:paragraph;z-index:15730688" id="docshape5"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106"/>
      </w:pPr>
    </w:p>
    <w:p>
      <w:pPr>
        <w:pStyle w:val="BodyText"/>
      </w:pPr>
      <w:r>
        <w:rPr/>
        <mc:AlternateContent>
          <mc:Choice Requires="wps">
            <w:drawing>
              <wp:anchor distT="0" distB="0" distL="0" distR="0" allowOverlap="1" layoutInCell="1" locked="0" behindDoc="0" simplePos="0" relativeHeight="15731200">
                <wp:simplePos x="0" y="0"/>
                <wp:positionH relativeFrom="page">
                  <wp:posOffset>2496197</wp:posOffset>
                </wp:positionH>
                <wp:positionV relativeFrom="paragraph">
                  <wp:posOffset>139203</wp:posOffset>
                </wp:positionV>
                <wp:extent cx="3162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6.550995pt;margin-top:10.960938pt;width:249pt;height:13pt;mso-position-horizontal-relative:page;mso-position-vertical-relative:paragraph;z-index:15731200" id="docshape6" filled="false" stroked="true" strokeweight="1pt" strokecolor="#000000">
                <v:stroke dashstyle="solid"/>
                <w10:wrap type="none"/>
              </v:rect>
            </w:pict>
          </mc:Fallback>
        </mc:AlternateContent>
      </w:r>
      <w:r>
        <w:rPr/>
        <w:t>SUBLESSEE (the new occupant under this </w:t>
      </w:r>
      <w:r>
        <w:rPr>
          <w:spacing w:val="-2"/>
        </w:rPr>
        <w:t>Sublease):</w:t>
      </w:r>
    </w:p>
    <w:p>
      <w:pPr>
        <w:pStyle w:val="BodyText"/>
        <w:spacing w:before="73"/>
      </w:pPr>
      <w:r>
        <w:rPr/>
        <w:t>Sublessee 1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1712">
                <wp:simplePos x="0" y="0"/>
                <wp:positionH relativeFrom="page">
                  <wp:posOffset>2877273</wp:posOffset>
                </wp:positionH>
                <wp:positionV relativeFrom="paragraph">
                  <wp:posOffset>83981</wp:posOffset>
                </wp:positionV>
                <wp:extent cx="2781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6.557007pt;margin-top:6.612695pt;width:219pt;height:13pt;mso-position-horizontal-relative:page;mso-position-vertical-relative:paragraph;z-index:15731712" id="docshape7" filled="false" stroked="true" strokeweight="1pt" strokecolor="#000000">
                <v:stroke dashstyle="solid"/>
                <w10:wrap type="none"/>
              </v:rect>
            </w:pict>
          </mc:Fallback>
        </mc:AlternateContent>
      </w:r>
      <w:r>
        <w:rPr/>
        <w:t>Sublessee 2 Full Legal Name (if </w:t>
      </w:r>
      <w:r>
        <w:rPr>
          <w:spacing w:val="-2"/>
        </w:rPr>
        <w:t>any):</w:t>
      </w:r>
    </w:p>
    <w:p>
      <w:pPr>
        <w:pStyle w:val="BodyText"/>
        <w:spacing w:before="106"/>
      </w:pPr>
    </w:p>
    <w:p>
      <w:pPr>
        <w:pStyle w:val="BodyText"/>
      </w:pPr>
      <w:r>
        <w:rPr/>
        <mc:AlternateContent>
          <mc:Choice Requires="wps">
            <w:drawing>
              <wp:anchor distT="0" distB="0" distL="0" distR="0" allowOverlap="1" layoutInCell="1" locked="0" behindDoc="0" simplePos="0" relativeHeight="15732224">
                <wp:simplePos x="0" y="0"/>
                <wp:positionH relativeFrom="page">
                  <wp:posOffset>3074212</wp:posOffset>
                </wp:positionH>
                <wp:positionV relativeFrom="paragraph">
                  <wp:posOffset>139248</wp:posOffset>
                </wp:positionV>
                <wp:extent cx="3035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2.063995pt;margin-top:10.964453pt;width:239pt;height:13pt;mso-position-horizontal-relative:page;mso-position-vertical-relative:paragraph;z-index:15732224" id="docshape8" filled="false" stroked="true" strokeweight="1pt" strokecolor="#000000">
                <v:stroke dashstyle="solid"/>
                <w10:wrap type="none"/>
              </v:rect>
            </w:pict>
          </mc:Fallback>
        </mc:AlternateContent>
      </w:r>
      <w:r>
        <w:rPr/>
        <w:t>MASTER LANDLORD (the owner / original </w:t>
      </w:r>
      <w:r>
        <w:rPr>
          <w:spacing w:val="-2"/>
        </w:rPr>
        <w:t>landlord):</w:t>
      </w:r>
    </w:p>
    <w:p>
      <w:pPr>
        <w:pStyle w:val="BodyText"/>
        <w:spacing w:before="73"/>
      </w:pPr>
      <w:r>
        <w:rPr/>
        <w:t>Master Landlord Full Legal Name / </w:t>
      </w:r>
      <w:r>
        <w:rPr>
          <w:spacing w:val="-2"/>
        </w:rPr>
        <w:t>Entity:</w:t>
      </w:r>
    </w:p>
    <w:p>
      <w:pPr>
        <w:pStyle w:val="BodyText"/>
        <w:spacing w:before="193"/>
      </w:pPr>
      <w:r>
        <w:rPr/>
        <mc:AlternateContent>
          <mc:Choice Requires="wps">
            <w:drawing>
              <wp:anchor distT="0" distB="0" distL="0" distR="0" allowOverlap="1" layoutInCell="1" locked="0" behindDoc="0" simplePos="0" relativeHeight="15732736">
                <wp:simplePos x="0" y="0"/>
                <wp:positionH relativeFrom="page">
                  <wp:posOffset>2280170</wp:posOffset>
                </wp:positionH>
                <wp:positionV relativeFrom="paragraph">
                  <wp:posOffset>84025</wp:posOffset>
                </wp:positionV>
                <wp:extent cx="36703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670300" cy="165100"/>
                        </a:xfrm>
                        <a:custGeom>
                          <a:avLst/>
                          <a:gdLst/>
                          <a:ahLst/>
                          <a:cxnLst/>
                          <a:rect l="l" t="t" r="r" b="b"/>
                          <a:pathLst>
                            <a:path w="3670300" h="165100">
                              <a:moveTo>
                                <a:pt x="0" y="165100"/>
                              </a:moveTo>
                              <a:lnTo>
                                <a:pt x="3670299" y="165100"/>
                              </a:lnTo>
                              <a:lnTo>
                                <a:pt x="367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541pt;margin-top:6.616211pt;width:288.999983pt;height:13pt;mso-position-horizontal-relative:page;mso-position-vertical-relative:paragraph;z-index:15732736" id="docshape9" filled="false" stroked="true" strokeweight="1.0pt" strokecolor="#000000">
                <v:stroke dashstyle="solid"/>
                <w10:wrap type="none"/>
              </v:rect>
            </w:pict>
          </mc:Fallback>
        </mc:AlternateContent>
      </w:r>
      <w:r>
        <w:rPr/>
        <w:t>Master Landlord </w:t>
      </w:r>
      <w:r>
        <w:rPr>
          <w:spacing w:val="-2"/>
        </w:rPr>
        <w:t>Address:</w:t>
      </w:r>
    </w:p>
    <w:p>
      <w:pPr>
        <w:pStyle w:val="BodyText"/>
        <w:tabs>
          <w:tab w:pos="3650" w:val="left" w:leader="none"/>
        </w:tabs>
        <w:spacing w:before="193"/>
      </w:pPr>
      <w:r>
        <w:rPr/>
        <mc:AlternateContent>
          <mc:Choice Requires="wps">
            <w:drawing>
              <wp:anchor distT="0" distB="0" distL="0" distR="0" allowOverlap="1" layoutInCell="1" locked="0" behindDoc="1" simplePos="0" relativeHeight="487279104">
                <wp:simplePos x="0" y="0"/>
                <wp:positionH relativeFrom="page">
                  <wp:posOffset>1333766</wp:posOffset>
                </wp:positionH>
                <wp:positionV relativeFrom="paragraph">
                  <wp:posOffset>84037</wp:posOffset>
                </wp:positionV>
                <wp:extent cx="17653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1709pt;width:138.999992pt;height:13pt;mso-position-horizontal-relative:page;mso-position-vertical-relative:paragraph;z-index:-16037376" id="docshape10"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3607092</wp:posOffset>
                </wp:positionH>
                <wp:positionV relativeFrom="paragraph">
                  <wp:posOffset>84037</wp:posOffset>
                </wp:positionV>
                <wp:extent cx="2400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1709pt;width:189pt;height:13pt;mso-position-horizontal-relative:page;mso-position-vertical-relative:paragraph;z-index:15733760" id="docshape11"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66"/>
      </w:pPr>
    </w:p>
    <w:p>
      <w:pPr>
        <w:pStyle w:val="BodyText"/>
        <w:spacing w:line="324" w:lineRule="auto"/>
      </w:pPr>
      <w:r>
        <w:rPr/>
        <w:t>The</w:t>
      </w:r>
      <w:r>
        <w:rPr>
          <w:spacing w:val="-3"/>
        </w:rPr>
        <w:t> </w:t>
      </w:r>
      <w:r>
        <w:rPr/>
        <w:t>Sublessor,</w:t>
      </w:r>
      <w:r>
        <w:rPr>
          <w:spacing w:val="-3"/>
        </w:rPr>
        <w:t> </w:t>
      </w:r>
      <w:r>
        <w:rPr/>
        <w:t>Sublessee,</w:t>
      </w:r>
      <w:r>
        <w:rPr>
          <w:spacing w:val="-3"/>
        </w:rPr>
        <w:t> </w:t>
      </w:r>
      <w:r>
        <w:rPr/>
        <w:t>and</w:t>
      </w:r>
      <w:r>
        <w:rPr>
          <w:spacing w:val="-3"/>
        </w:rPr>
        <w:t> </w:t>
      </w:r>
      <w:r>
        <w:rPr/>
        <w:t>Master</w:t>
      </w:r>
      <w:r>
        <w:rPr>
          <w:spacing w:val="-3"/>
        </w:rPr>
        <w:t> </w:t>
      </w:r>
      <w:r>
        <w:rPr/>
        <w:t>Landlord</w:t>
      </w:r>
      <w:r>
        <w:rPr>
          <w:spacing w:val="-3"/>
        </w:rPr>
        <w:t> </w:t>
      </w:r>
      <w:r>
        <w:rPr/>
        <w:t>are</w:t>
      </w:r>
      <w:r>
        <w:rPr>
          <w:spacing w:val="-3"/>
        </w:rPr>
        <w:t> </w:t>
      </w:r>
      <w:r>
        <w:rPr/>
        <w:t>collectively</w:t>
      </w:r>
      <w:r>
        <w:rPr>
          <w:spacing w:val="-3"/>
        </w:rPr>
        <w:t> </w:t>
      </w:r>
      <w:r>
        <w:rPr/>
        <w:t>referred</w:t>
      </w:r>
      <w:r>
        <w:rPr>
          <w:spacing w:val="-3"/>
        </w:rPr>
        <w:t> </w:t>
      </w:r>
      <w:r>
        <w:rPr/>
        <w:t>to</w:t>
      </w:r>
      <w:r>
        <w:rPr>
          <w:spacing w:val="-3"/>
        </w:rPr>
        <w:t> </w:t>
      </w:r>
      <w:r>
        <w:rPr/>
        <w:t>as</w:t>
      </w:r>
      <w:r>
        <w:rPr>
          <w:spacing w:val="-3"/>
        </w:rPr>
        <w:t> </w:t>
      </w:r>
      <w:r>
        <w:rPr/>
        <w:t>the</w:t>
      </w:r>
      <w:r>
        <w:rPr>
          <w:spacing w:val="-3"/>
        </w:rPr>
        <w:t> </w:t>
      </w:r>
      <w:r>
        <w:rPr/>
        <w:t>"Parties."</w:t>
      </w:r>
      <w:r>
        <w:rPr>
          <w:spacing w:val="-3"/>
        </w:rPr>
        <w:t> </w:t>
      </w:r>
      <w:r>
        <w:rPr/>
        <w:t>The</w:t>
      </w:r>
      <w:r>
        <w:rPr>
          <w:spacing w:val="-3"/>
        </w:rPr>
        <w:t> </w:t>
      </w:r>
      <w:r>
        <w:rPr/>
        <w:t>Sublessee</w:t>
      </w:r>
      <w:r>
        <w:rPr>
          <w:spacing w:val="-3"/>
        </w:rPr>
        <w:t> </w:t>
      </w:r>
      <w:r>
        <w:rPr/>
        <w:t>agrees</w:t>
      </w:r>
      <w:r>
        <w:rPr>
          <w:spacing w:val="-3"/>
        </w:rPr>
        <w:t> </w:t>
      </w:r>
      <w:r>
        <w:rPr/>
        <w:t>to sublease the Premises from the Sublessor on the terms set forth herein.</w:t>
      </w:r>
    </w:p>
    <w:p>
      <w:pPr>
        <w:pStyle w:val="BodyText"/>
        <w:spacing w:before="15"/>
      </w:pPr>
    </w:p>
    <w:p>
      <w:pPr>
        <w:pStyle w:val="Heading2"/>
        <w:numPr>
          <w:ilvl w:val="0"/>
          <w:numId w:val="1"/>
        </w:numPr>
        <w:tabs>
          <w:tab w:pos="222" w:val="left" w:leader="none"/>
        </w:tabs>
        <w:spacing w:line="240" w:lineRule="auto" w:before="1" w:after="0"/>
        <w:ind w:left="222" w:right="0" w:hanging="222"/>
        <w:jc w:val="left"/>
      </w:pPr>
      <w:r>
        <w:rPr>
          <w:spacing w:val="-2"/>
        </w:rPr>
        <w:t>PREMISES</w:t>
      </w:r>
    </w:p>
    <w:p>
      <w:pPr>
        <w:pStyle w:val="BodyText"/>
        <w:spacing w:line="324" w:lineRule="auto" w:before="68"/>
      </w:pPr>
      <w:r>
        <w:rPr/>
        <mc:AlternateContent>
          <mc:Choice Requires="wps">
            <w:drawing>
              <wp:anchor distT="0" distB="0" distL="0" distR="0" allowOverlap="1" layoutInCell="1" locked="0" behindDoc="0" simplePos="0" relativeHeight="15734272">
                <wp:simplePos x="0" y="0"/>
                <wp:positionH relativeFrom="page">
                  <wp:posOffset>1759305</wp:posOffset>
                </wp:positionH>
                <wp:positionV relativeFrom="paragraph">
                  <wp:posOffset>411201</wp:posOffset>
                </wp:positionV>
                <wp:extent cx="39243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924300" cy="165100"/>
                        </a:xfrm>
                        <a:custGeom>
                          <a:avLst/>
                          <a:gdLst/>
                          <a:ahLst/>
                          <a:cxnLst/>
                          <a:rect l="l" t="t" r="r" b="b"/>
                          <a:pathLst>
                            <a:path w="3924300" h="165100">
                              <a:moveTo>
                                <a:pt x="0" y="165100"/>
                              </a:moveTo>
                              <a:lnTo>
                                <a:pt x="3924300" y="165100"/>
                              </a:lnTo>
                              <a:lnTo>
                                <a:pt x="392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32.378075pt;width:309pt;height:13pt;mso-position-horizontal-relative:page;mso-position-vertical-relative:paragraph;z-index:15734272" id="docshape12" filled="false" stroked="true" strokeweight="1pt" strokecolor="#000000">
                <v:stroke dashstyle="solid"/>
                <w10:wrap type="none"/>
              </v:rect>
            </w:pict>
          </mc:Fallback>
        </mc:AlternateContent>
      </w:r>
      <w:r>
        <w:rPr/>
        <w:t>The</w:t>
      </w:r>
      <w:r>
        <w:rPr>
          <w:spacing w:val="-3"/>
        </w:rPr>
        <w:t> </w:t>
      </w:r>
      <w:r>
        <w:rPr/>
        <w:t>Sublessor</w:t>
      </w:r>
      <w:r>
        <w:rPr>
          <w:spacing w:val="-3"/>
        </w:rPr>
        <w:t> </w:t>
      </w:r>
      <w:r>
        <w:rPr/>
        <w:t>hereby</w:t>
      </w:r>
      <w:r>
        <w:rPr>
          <w:spacing w:val="-3"/>
        </w:rPr>
        <w:t> </w:t>
      </w:r>
      <w:r>
        <w:rPr/>
        <w:t>subleases</w:t>
      </w:r>
      <w:r>
        <w:rPr>
          <w:spacing w:val="-3"/>
        </w:rPr>
        <w:t> </w:t>
      </w:r>
      <w:r>
        <w:rPr/>
        <w:t>to</w:t>
      </w:r>
      <w:r>
        <w:rPr>
          <w:spacing w:val="-3"/>
        </w:rPr>
        <w:t> </w:t>
      </w:r>
      <w:r>
        <w:rPr/>
        <w:t>the</w:t>
      </w:r>
      <w:r>
        <w:rPr>
          <w:spacing w:val="-3"/>
        </w:rPr>
        <w:t> </w:t>
      </w:r>
      <w:r>
        <w:rPr/>
        <w:t>Sublessee</w:t>
      </w:r>
      <w:r>
        <w:rPr>
          <w:spacing w:val="-3"/>
        </w:rPr>
        <w:t> </w:t>
      </w:r>
      <w:r>
        <w:rPr/>
        <w:t>the</w:t>
      </w:r>
      <w:r>
        <w:rPr>
          <w:spacing w:val="-3"/>
        </w:rPr>
        <w:t> </w:t>
      </w:r>
      <w:r>
        <w:rPr/>
        <w:t>residential</w:t>
      </w:r>
      <w:r>
        <w:rPr>
          <w:spacing w:val="-3"/>
        </w:rPr>
        <w:t> </w:t>
      </w:r>
      <w:r>
        <w:rPr/>
        <w:t>property</w:t>
      </w:r>
      <w:r>
        <w:rPr>
          <w:spacing w:val="-3"/>
        </w:rPr>
        <w:t> </w:t>
      </w:r>
      <w:r>
        <w:rPr/>
        <w:t>described</w:t>
      </w:r>
      <w:r>
        <w:rPr>
          <w:spacing w:val="-3"/>
        </w:rPr>
        <w:t> </w:t>
      </w:r>
      <w:r>
        <w:rPr/>
        <w:t>below</w:t>
      </w:r>
      <w:r>
        <w:rPr>
          <w:spacing w:val="-3"/>
        </w:rPr>
        <w:t> </w:t>
      </w:r>
      <w:r>
        <w:rPr/>
        <w:t>(the</w:t>
      </w:r>
      <w:r>
        <w:rPr>
          <w:spacing w:val="-3"/>
        </w:rPr>
        <w:t> </w:t>
      </w:r>
      <w:r>
        <w:rPr/>
        <w:t>"Premises"),</w:t>
      </w:r>
      <w:r>
        <w:rPr>
          <w:spacing w:val="-3"/>
        </w:rPr>
        <w:t> </w:t>
      </w:r>
      <w:r>
        <w:rPr/>
        <w:t>to</w:t>
      </w:r>
      <w:r>
        <w:rPr>
          <w:spacing w:val="-3"/>
        </w:rPr>
        <w:t> </w:t>
      </w:r>
      <w:r>
        <w:rPr/>
        <w:t>be used exclusively as a private residential dwelling:</w:t>
      </w:r>
    </w:p>
    <w:p>
      <w:pPr>
        <w:pStyle w:val="BodyText"/>
        <w:spacing w:before="82"/>
      </w:pPr>
      <w:r>
        <w:rPr/>
        <w:t>Street </w:t>
      </w:r>
      <w:r>
        <w:rPr>
          <w:spacing w:val="-2"/>
        </w:rPr>
        <w:t>Address:</w:t>
      </w:r>
    </w:p>
    <w:p>
      <w:pPr>
        <w:pStyle w:val="BodyText"/>
        <w:tabs>
          <w:tab w:pos="3639" w:val="left" w:leader="none"/>
        </w:tabs>
        <w:spacing w:before="193"/>
      </w:pPr>
      <w:r>
        <w:rPr/>
        <mc:AlternateContent>
          <mc:Choice Requires="wps">
            <w:drawing>
              <wp:anchor distT="0" distB="0" distL="0" distR="0" allowOverlap="1" layoutInCell="1" locked="0" behindDoc="1" simplePos="0" relativeHeight="487280640">
                <wp:simplePos x="0" y="0"/>
                <wp:positionH relativeFrom="page">
                  <wp:posOffset>1200150</wp:posOffset>
                </wp:positionH>
                <wp:positionV relativeFrom="paragraph">
                  <wp:posOffset>83646</wp:posOffset>
                </wp:positionV>
                <wp:extent cx="1892300" cy="1651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586328pt;width:149pt;height:13pt;mso-position-horizontal-relative:page;mso-position-vertical-relative:paragraph;z-index:-16035840" id="docshape1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4051731</wp:posOffset>
                </wp:positionH>
                <wp:positionV relativeFrom="paragraph">
                  <wp:posOffset>83646</wp:posOffset>
                </wp:positionV>
                <wp:extent cx="10033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9.033997pt;margin-top:6.586328pt;width:79pt;height:13pt;mso-position-horizontal-relative:page;mso-position-vertical-relative:paragraph;z-index:15735296" id="docshape14" filled="false" stroked="true" strokeweight="1pt" strokecolor="#000000">
                <v:stroke dashstyle="solid"/>
                <w10:wrap type="none"/>
              </v:rect>
            </w:pict>
          </mc:Fallback>
        </mc:AlternateContent>
      </w:r>
      <w:r>
        <w:rPr>
          <w:spacing w:val="-2"/>
        </w:rPr>
        <w:t>City:</w:t>
      </w:r>
      <w:r>
        <w:rPr/>
        <w:tab/>
        <w:t>State: FL</w:t>
      </w:r>
      <w:r>
        <w:rPr>
          <w:spacing w:val="75"/>
          <w:w w:val="150"/>
        </w:rPr>
        <w:t> </w:t>
      </w:r>
      <w:r>
        <w:rPr>
          <w:spacing w:val="-4"/>
        </w:rPr>
        <w:t>ZIP:</w:t>
      </w:r>
    </w:p>
    <w:p>
      <w:pPr>
        <w:pStyle w:val="BodyText"/>
        <w:spacing w:before="193"/>
      </w:pPr>
      <w:r>
        <w:rPr/>
        <mc:AlternateContent>
          <mc:Choice Requires="wps">
            <w:drawing>
              <wp:anchor distT="0" distB="0" distL="0" distR="0" allowOverlap="1" layoutInCell="1" locked="0" behindDoc="0" simplePos="0" relativeHeight="15735808">
                <wp:simplePos x="0" y="0"/>
                <wp:positionH relativeFrom="page">
                  <wp:posOffset>1365427</wp:posOffset>
                </wp:positionH>
                <wp:positionV relativeFrom="paragraph">
                  <wp:posOffset>83657</wp:posOffset>
                </wp:positionV>
                <wp:extent cx="2273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587207pt;width:179pt;height:13pt;mso-position-horizontal-relative:page;mso-position-vertical-relative:paragraph;z-index:15735808" id="docshape15" filled="false" stroked="true" strokeweight="1pt" strokecolor="#000000">
                <v:stroke dashstyle="solid"/>
                <w10:wrap type="none"/>
              </v:rect>
            </w:pict>
          </mc:Fallback>
        </mc:AlternateContent>
      </w:r>
      <w:r>
        <w:rPr>
          <w:spacing w:val="-2"/>
        </w:rPr>
        <w:t>County:</w:t>
      </w:r>
    </w:p>
    <w:p>
      <w:pPr>
        <w:pStyle w:val="BodyText"/>
        <w:spacing w:before="193"/>
      </w:pPr>
      <w:r>
        <w:rPr/>
        <mc:AlternateContent>
          <mc:Choice Requires="wps">
            <w:drawing>
              <wp:anchor distT="0" distB="0" distL="0" distR="0" allowOverlap="1" layoutInCell="1" locked="0" behindDoc="0" simplePos="0" relativeHeight="15736320">
                <wp:simplePos x="0" y="0"/>
                <wp:positionH relativeFrom="page">
                  <wp:posOffset>1568767</wp:posOffset>
                </wp:positionH>
                <wp:positionV relativeFrom="paragraph">
                  <wp:posOffset>83668</wp:posOffset>
                </wp:positionV>
                <wp:extent cx="12573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57300" cy="165100"/>
                        </a:xfrm>
                        <a:custGeom>
                          <a:avLst/>
                          <a:gdLst/>
                          <a:ahLst/>
                          <a:cxnLst/>
                          <a:rect l="l" t="t" r="r" b="b"/>
                          <a:pathLst>
                            <a:path w="1257300" h="165100">
                              <a:moveTo>
                                <a:pt x="0" y="165100"/>
                              </a:moveTo>
                              <a:lnTo>
                                <a:pt x="1257299" y="165100"/>
                              </a:lnTo>
                              <a:lnTo>
                                <a:pt x="125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3.525002pt;margin-top:6.588086pt;width:98.999994pt;height:13pt;mso-position-horizontal-relative:page;mso-position-vertical-relative:paragraph;z-index:15736320" id="docshape16" filled="false" stroked="true" strokeweight="1.0pt" strokecolor="#000000">
                <v:stroke dashstyle="solid"/>
                <w10:wrap type="none"/>
              </v:rect>
            </w:pict>
          </mc:Fallback>
        </mc:AlternateContent>
      </w:r>
      <w:r>
        <w:rPr/>
        <w:t>Unit / Apt </w:t>
      </w:r>
      <w:r>
        <w:rPr>
          <w:spacing w:val="-5"/>
        </w:rPr>
        <w:t>#:</w:t>
      </w:r>
    </w:p>
    <w:p>
      <w:pPr>
        <w:pStyle w:val="BodyText"/>
        <w:spacing w:before="193"/>
      </w:pPr>
      <w:r>
        <w:rPr/>
        <mc:AlternateContent>
          <mc:Choice Requires="wps">
            <w:drawing>
              <wp:anchor distT="0" distB="0" distL="0" distR="0" allowOverlap="1" layoutInCell="1" locked="0" behindDoc="0" simplePos="0" relativeHeight="15736832">
                <wp:simplePos x="0" y="0"/>
                <wp:positionH relativeFrom="page">
                  <wp:posOffset>2419730</wp:posOffset>
                </wp:positionH>
                <wp:positionV relativeFrom="paragraph">
                  <wp:posOffset>83679</wp:posOffset>
                </wp:positionV>
                <wp:extent cx="3289300" cy="1651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0.529999pt;margin-top:6.588965pt;width:259pt;height:13pt;mso-position-horizontal-relative:page;mso-position-vertical-relative:paragraph;z-index:15736832" id="docshape17" filled="false" stroked="true" strokeweight="1pt" strokecolor="#000000">
                <v:stroke dashstyle="solid"/>
                <w10:wrap type="none"/>
              </v:rect>
            </w:pict>
          </mc:Fallback>
        </mc:AlternateContent>
      </w:r>
      <w:r>
        <w:rPr/>
        <w:t>Property Description (if </w:t>
      </w:r>
      <w:r>
        <w:rPr>
          <w:spacing w:val="-2"/>
        </w:rPr>
        <w:t>any):</w:t>
      </w:r>
    </w:p>
    <w:p>
      <w:pPr>
        <w:pStyle w:val="BodyText"/>
      </w:pPr>
    </w:p>
    <w:p>
      <w:pPr>
        <w:pStyle w:val="BodyText"/>
      </w:pPr>
    </w:p>
    <w:p>
      <w:pPr>
        <w:pStyle w:val="Heading2"/>
        <w:numPr>
          <w:ilvl w:val="0"/>
          <w:numId w:val="1"/>
        </w:numPr>
        <w:tabs>
          <w:tab w:pos="222" w:val="left" w:leader="none"/>
        </w:tabs>
        <w:spacing w:line="240" w:lineRule="auto" w:before="0" w:after="0"/>
        <w:ind w:left="222" w:right="0" w:hanging="222"/>
        <w:jc w:val="left"/>
      </w:pPr>
      <w:r>
        <w:rPr/>
        <w:t>MASTER LEASE AND </w:t>
      </w:r>
      <w:r>
        <w:rPr>
          <w:spacing w:val="-2"/>
        </w:rPr>
        <w:t>SUBORDINATION</w:t>
      </w:r>
    </w:p>
    <w:p>
      <w:pPr>
        <w:pStyle w:val="BodyText"/>
        <w:spacing w:line="324" w:lineRule="auto" w:before="69"/>
      </w:pPr>
      <w:r>
        <w:rPr/>
        <mc:AlternateContent>
          <mc:Choice Requires="wps">
            <w:drawing>
              <wp:anchor distT="0" distB="0" distL="0" distR="0" allowOverlap="1" layoutInCell="1" locked="0" behindDoc="0" simplePos="0" relativeHeight="15737344">
                <wp:simplePos x="0" y="0"/>
                <wp:positionH relativeFrom="page">
                  <wp:posOffset>2839097</wp:posOffset>
                </wp:positionH>
                <wp:positionV relativeFrom="paragraph">
                  <wp:posOffset>411385</wp:posOffset>
                </wp:positionV>
                <wp:extent cx="1638300" cy="1651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3.550995pt;margin-top:32.392578pt;width:129pt;height:13pt;mso-position-horizontal-relative:page;mso-position-vertical-relative:paragraph;z-index:15737344" id="docshape18" filled="false" stroked="true" strokeweight="1pt" strokecolor="#000000">
                <v:stroke dashstyle="solid"/>
                <w10:wrap type="none"/>
              </v:rect>
            </w:pict>
          </mc:Fallback>
        </mc:AlternateContent>
      </w:r>
      <w:r>
        <w:rPr/>
        <w:t>This</w:t>
      </w:r>
      <w:r>
        <w:rPr>
          <w:spacing w:val="-3"/>
        </w:rPr>
        <w:t> </w:t>
      </w:r>
      <w:r>
        <w:rPr/>
        <w:t>Sublease</w:t>
      </w:r>
      <w:r>
        <w:rPr>
          <w:spacing w:val="-3"/>
        </w:rPr>
        <w:t> </w:t>
      </w:r>
      <w:r>
        <w:rPr/>
        <w:t>is</w:t>
      </w:r>
      <w:r>
        <w:rPr>
          <w:spacing w:val="-3"/>
        </w:rPr>
        <w:t> </w:t>
      </w:r>
      <w:r>
        <w:rPr/>
        <w:t>expressly</w:t>
      </w:r>
      <w:r>
        <w:rPr>
          <w:spacing w:val="-3"/>
        </w:rPr>
        <w:t> </w:t>
      </w:r>
      <w:r>
        <w:rPr/>
        <w:t>subject</w:t>
      </w:r>
      <w:r>
        <w:rPr>
          <w:spacing w:val="-3"/>
        </w:rPr>
        <w:t> </w:t>
      </w:r>
      <w:r>
        <w:rPr/>
        <w:t>and</w:t>
      </w:r>
      <w:r>
        <w:rPr>
          <w:spacing w:val="-3"/>
        </w:rPr>
        <w:t> </w:t>
      </w:r>
      <w:r>
        <w:rPr/>
        <w:t>subordinate</w:t>
      </w:r>
      <w:r>
        <w:rPr>
          <w:spacing w:val="-3"/>
        </w:rPr>
        <w:t> </w:t>
      </w:r>
      <w:r>
        <w:rPr/>
        <w:t>to</w:t>
      </w:r>
      <w:r>
        <w:rPr>
          <w:spacing w:val="-3"/>
        </w:rPr>
        <w:t> </w:t>
      </w:r>
      <w:r>
        <w:rPr/>
        <w:t>the</w:t>
      </w:r>
      <w:r>
        <w:rPr>
          <w:spacing w:val="-3"/>
        </w:rPr>
        <w:t> </w:t>
      </w:r>
      <w:r>
        <w:rPr/>
        <w:t>original</w:t>
      </w:r>
      <w:r>
        <w:rPr>
          <w:spacing w:val="-3"/>
        </w:rPr>
        <w:t> </w:t>
      </w:r>
      <w:r>
        <w:rPr/>
        <w:t>lease</w:t>
      </w:r>
      <w:r>
        <w:rPr>
          <w:spacing w:val="-3"/>
        </w:rPr>
        <w:t> </w:t>
      </w:r>
      <w:r>
        <w:rPr/>
        <w:t>agreement</w:t>
      </w:r>
      <w:r>
        <w:rPr>
          <w:spacing w:val="-3"/>
        </w:rPr>
        <w:t> </w:t>
      </w:r>
      <w:r>
        <w:rPr/>
        <w:t>between</w:t>
      </w:r>
      <w:r>
        <w:rPr>
          <w:spacing w:val="-3"/>
        </w:rPr>
        <w:t> </w:t>
      </w:r>
      <w:r>
        <w:rPr/>
        <w:t>the</w:t>
      </w:r>
      <w:r>
        <w:rPr>
          <w:spacing w:val="-3"/>
        </w:rPr>
        <w:t> </w:t>
      </w:r>
      <w:r>
        <w:rPr/>
        <w:t>Master</w:t>
      </w:r>
      <w:r>
        <w:rPr>
          <w:spacing w:val="-3"/>
        </w:rPr>
        <w:t> </w:t>
      </w:r>
      <w:r>
        <w:rPr/>
        <w:t>Landlord</w:t>
      </w:r>
      <w:r>
        <w:rPr>
          <w:spacing w:val="-3"/>
        </w:rPr>
        <w:t> </w:t>
      </w:r>
      <w:r>
        <w:rPr/>
        <w:t>and the Sublessor (the "Master Lease"), a copy of which is attached hereto as Exhibit A and incorporated by reference.</w:t>
      </w:r>
    </w:p>
    <w:p>
      <w:pPr>
        <w:pStyle w:val="BodyText"/>
        <w:spacing w:before="81"/>
      </w:pPr>
      <w:r>
        <w:rPr/>
        <w:t>Master Lease Commencement </w:t>
      </w:r>
      <w:r>
        <w:rPr>
          <w:spacing w:val="-2"/>
        </w:rPr>
        <w:t>Date:</w:t>
      </w:r>
    </w:p>
    <w:p>
      <w:pPr>
        <w:pStyle w:val="BodyText"/>
        <w:spacing w:before="193"/>
      </w:pPr>
      <w:r>
        <w:rPr/>
        <mc:AlternateContent>
          <mc:Choice Requires="wps">
            <w:drawing>
              <wp:anchor distT="0" distB="0" distL="0" distR="0" allowOverlap="1" layoutInCell="1" locked="0" behindDoc="0" simplePos="0" relativeHeight="15737856">
                <wp:simplePos x="0" y="0"/>
                <wp:positionH relativeFrom="page">
                  <wp:posOffset>2508885</wp:posOffset>
                </wp:positionH>
                <wp:positionV relativeFrom="paragraph">
                  <wp:posOffset>83830</wp:posOffset>
                </wp:positionV>
                <wp:extent cx="1638300" cy="1651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7.550003pt;margin-top:6.60083pt;width:128.999985pt;height:13pt;mso-position-horizontal-relative:page;mso-position-vertical-relative:paragraph;z-index:15737856" id="docshape19" filled="false" stroked="true" strokeweight="1.0pt" strokecolor="#000000">
                <v:stroke dashstyle="solid"/>
                <w10:wrap type="none"/>
              </v:rect>
            </w:pict>
          </mc:Fallback>
        </mc:AlternateContent>
      </w:r>
      <w:r>
        <w:rPr/>
        <w:t>Master Lease Expiration </w:t>
      </w:r>
      <w:r>
        <w:rPr>
          <w:spacing w:val="-2"/>
        </w:rPr>
        <w:t>Date:</w:t>
      </w:r>
    </w:p>
    <w:p>
      <w:pPr>
        <w:pStyle w:val="BodyText"/>
        <w:spacing w:before="66"/>
      </w:pPr>
    </w:p>
    <w:p>
      <w:pPr>
        <w:pStyle w:val="BodyText"/>
        <w:spacing w:line="324" w:lineRule="auto"/>
      </w:pPr>
      <w:r>
        <w:rPr/>
        <w:t>The Sublessee hereby agrees to assume and be bound by all obligations, covenants, rules, restrictions, and conditions of the Master Lease for the duration of this Sublease, to the same extent as if the Sublessee were the original tenant thereunder. Any act or omission by the Sublessee that would constitute a default under the Master Lease</w:t>
      </w:r>
      <w:r>
        <w:rPr>
          <w:spacing w:val="-2"/>
        </w:rPr>
        <w:t> </w:t>
      </w:r>
      <w:r>
        <w:rPr/>
        <w:t>shall</w:t>
      </w:r>
      <w:r>
        <w:rPr>
          <w:spacing w:val="-2"/>
        </w:rPr>
        <w:t> </w:t>
      </w:r>
      <w:r>
        <w:rPr/>
        <w:t>also</w:t>
      </w:r>
      <w:r>
        <w:rPr>
          <w:spacing w:val="-2"/>
        </w:rPr>
        <w:t> </w:t>
      </w:r>
      <w:r>
        <w:rPr/>
        <w:t>constitute</w:t>
      </w:r>
      <w:r>
        <w:rPr>
          <w:spacing w:val="-2"/>
        </w:rPr>
        <w:t> </w:t>
      </w:r>
      <w:r>
        <w:rPr/>
        <w:t>a</w:t>
      </w:r>
      <w:r>
        <w:rPr>
          <w:spacing w:val="-2"/>
        </w:rPr>
        <w:t> </w:t>
      </w:r>
      <w:r>
        <w:rPr/>
        <w:t>default</w:t>
      </w:r>
      <w:r>
        <w:rPr>
          <w:spacing w:val="-2"/>
        </w:rPr>
        <w:t> </w:t>
      </w:r>
      <w:r>
        <w:rPr/>
        <w:t>under</w:t>
      </w:r>
      <w:r>
        <w:rPr>
          <w:spacing w:val="-2"/>
        </w:rPr>
        <w:t> </w:t>
      </w:r>
      <w:r>
        <w:rPr/>
        <w:t>this</w:t>
      </w:r>
      <w:r>
        <w:rPr>
          <w:spacing w:val="-2"/>
        </w:rPr>
        <w:t> </w:t>
      </w:r>
      <w:r>
        <w:rPr/>
        <w:t>Sublease.</w:t>
      </w:r>
      <w:r>
        <w:rPr>
          <w:spacing w:val="-2"/>
        </w:rPr>
        <w:t> </w:t>
      </w:r>
      <w:r>
        <w:rPr/>
        <w:t>In</w:t>
      </w:r>
      <w:r>
        <w:rPr>
          <w:spacing w:val="-2"/>
        </w:rPr>
        <w:t> </w:t>
      </w:r>
      <w:r>
        <w:rPr/>
        <w:t>the</w:t>
      </w:r>
      <w:r>
        <w:rPr>
          <w:spacing w:val="-2"/>
        </w:rPr>
        <w:t> </w:t>
      </w:r>
      <w:r>
        <w:rPr/>
        <w:t>event</w:t>
      </w:r>
      <w:r>
        <w:rPr>
          <w:spacing w:val="-2"/>
        </w:rPr>
        <w:t> </w:t>
      </w:r>
      <w:r>
        <w:rPr/>
        <w:t>of</w:t>
      </w:r>
      <w:r>
        <w:rPr>
          <w:spacing w:val="-2"/>
        </w:rPr>
        <w:t> </w:t>
      </w:r>
      <w:r>
        <w:rPr/>
        <w:t>any</w:t>
      </w:r>
      <w:r>
        <w:rPr>
          <w:spacing w:val="-2"/>
        </w:rPr>
        <w:t> </w:t>
      </w:r>
      <w:r>
        <w:rPr/>
        <w:t>conflict</w:t>
      </w:r>
      <w:r>
        <w:rPr>
          <w:spacing w:val="-2"/>
        </w:rPr>
        <w:t> </w:t>
      </w:r>
      <w:r>
        <w:rPr/>
        <w:t>between</w:t>
      </w:r>
      <w:r>
        <w:rPr>
          <w:spacing w:val="-2"/>
        </w:rPr>
        <w:t> </w:t>
      </w:r>
      <w:r>
        <w:rPr/>
        <w:t>this</w:t>
      </w:r>
      <w:r>
        <w:rPr>
          <w:spacing w:val="-2"/>
        </w:rPr>
        <w:t> </w:t>
      </w:r>
      <w:r>
        <w:rPr/>
        <w:t>Sublease</w:t>
      </w:r>
      <w:r>
        <w:rPr>
          <w:spacing w:val="-2"/>
        </w:rPr>
        <w:t> </w:t>
      </w:r>
      <w:r>
        <w:rPr/>
        <w:t>and</w:t>
      </w:r>
      <w:r>
        <w:rPr>
          <w:spacing w:val="-2"/>
        </w:rPr>
        <w:t> </w:t>
      </w:r>
      <w:r>
        <w:rPr/>
        <w:t>the Master Lease, the terms of the Master Lease shall control.</w:t>
      </w:r>
    </w:p>
    <w:p>
      <w:pPr>
        <w:pStyle w:val="BodyText"/>
        <w:spacing w:after="0" w:line="324" w:lineRule="auto"/>
        <w:sectPr>
          <w:footerReference w:type="default" r:id="rId5"/>
          <w:type w:val="continuous"/>
          <w:pgSz w:w="12240" w:h="15840"/>
          <w:pgMar w:header="0" w:footer="885" w:top="280" w:bottom="1080" w:left="1440" w:right="1440"/>
          <w:pgNumType w:start="1"/>
        </w:sectPr>
      </w:pPr>
    </w:p>
    <w:p>
      <w:pPr>
        <w:spacing w:line="364" w:lineRule="auto" w:before="145"/>
        <w:ind w:left="0" w:right="789" w:firstLine="0"/>
        <w:jc w:val="left"/>
        <w:rPr>
          <w:sz w:val="16"/>
        </w:rPr>
      </w:pPr>
      <w:r>
        <w:rPr>
          <w:sz w:val="16"/>
        </w:rPr>
        <mc:AlternateContent>
          <mc:Choice Requires="wps">
            <w:drawing>
              <wp:anchor distT="0" distB="0" distL="0" distR="0" allowOverlap="1" layoutInCell="1" locked="0" behindDoc="0" simplePos="0" relativeHeight="15738880">
                <wp:simplePos x="0" y="0"/>
                <wp:positionH relativeFrom="page">
                  <wp:posOffset>6191973</wp:posOffset>
                </wp:positionH>
                <wp:positionV relativeFrom="page">
                  <wp:posOffset>4883150</wp:posOffset>
                </wp:positionV>
                <wp:extent cx="1580515" cy="1651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580515" cy="165100"/>
                        </a:xfrm>
                        <a:custGeom>
                          <a:avLst/>
                          <a:gdLst/>
                          <a:ahLst/>
                          <a:cxnLst/>
                          <a:rect l="l" t="t" r="r" b="b"/>
                          <a:pathLst>
                            <a:path w="1580515" h="165100">
                              <a:moveTo>
                                <a:pt x="1580426" y="0"/>
                              </a:moveTo>
                              <a:lnTo>
                                <a:pt x="0" y="0"/>
                              </a:lnTo>
                              <a:lnTo>
                                <a:pt x="0" y="165100"/>
                              </a:lnTo>
                              <a:lnTo>
                                <a:pt x="1580426"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7.557007pt;margin-top:384.5pt;width:124.45pt;height:13pt;mso-position-horizontal-relative:page;mso-position-vertical-relative:page;z-index:15738880" id="docshape23" coordorigin="9751,7690" coordsize="2489,260" path="m12240,7690l9751,7690,9751,7950,12240,7950e" filled="false" stroked="true" strokeweight="1pt" strokecolor="#000000">
                <v:path arrowok="t"/>
                <v:stroke dashstyle="solid"/>
                <w10:wrap type="none"/>
              </v:shape>
            </w:pict>
          </mc:Fallback>
        </mc:AlternateContent>
      </w:r>
      <w:r>
        <w:rPr>
          <w:sz w:val="16"/>
        </w:rPr>
        <w:t>TERM LIMIT: This Sublease shall terminate on or before the expiration date of the Master Lease. Under no circumstances</w:t>
      </w:r>
      <w:r>
        <w:rPr>
          <w:spacing w:val="-3"/>
          <w:sz w:val="16"/>
        </w:rPr>
        <w:t> </w:t>
      </w:r>
      <w:r>
        <w:rPr>
          <w:sz w:val="16"/>
        </w:rPr>
        <w:t>may</w:t>
      </w:r>
      <w:r>
        <w:rPr>
          <w:spacing w:val="-3"/>
          <w:sz w:val="16"/>
        </w:rPr>
        <w:t> </w:t>
      </w:r>
      <w:r>
        <w:rPr>
          <w:sz w:val="16"/>
        </w:rPr>
        <w:t>the</w:t>
      </w:r>
      <w:r>
        <w:rPr>
          <w:spacing w:val="-3"/>
          <w:sz w:val="16"/>
        </w:rPr>
        <w:t> </w:t>
      </w:r>
      <w:r>
        <w:rPr>
          <w:sz w:val="16"/>
        </w:rPr>
        <w:t>Sublease</w:t>
      </w:r>
      <w:r>
        <w:rPr>
          <w:spacing w:val="-3"/>
          <w:sz w:val="16"/>
        </w:rPr>
        <w:t> </w:t>
      </w:r>
      <w:r>
        <w:rPr>
          <w:sz w:val="16"/>
        </w:rPr>
        <w:t>Term</w:t>
      </w:r>
      <w:r>
        <w:rPr>
          <w:spacing w:val="-3"/>
          <w:sz w:val="16"/>
        </w:rPr>
        <w:t> </w:t>
      </w:r>
      <w:r>
        <w:rPr>
          <w:sz w:val="16"/>
        </w:rPr>
        <w:t>extend</w:t>
      </w:r>
      <w:r>
        <w:rPr>
          <w:spacing w:val="-3"/>
          <w:sz w:val="16"/>
        </w:rPr>
        <w:t> </w:t>
      </w:r>
      <w:r>
        <w:rPr>
          <w:sz w:val="16"/>
        </w:rPr>
        <w:t>beyond</w:t>
      </w:r>
      <w:r>
        <w:rPr>
          <w:spacing w:val="-3"/>
          <w:sz w:val="16"/>
        </w:rPr>
        <w:t> </w:t>
      </w:r>
      <w:r>
        <w:rPr>
          <w:sz w:val="16"/>
        </w:rPr>
        <w:t>the</w:t>
      </w:r>
      <w:r>
        <w:rPr>
          <w:spacing w:val="-3"/>
          <w:sz w:val="16"/>
        </w:rPr>
        <w:t> </w:t>
      </w:r>
      <w:r>
        <w:rPr>
          <w:sz w:val="16"/>
        </w:rPr>
        <w:t>Sublessor's</w:t>
      </w:r>
      <w:r>
        <w:rPr>
          <w:spacing w:val="-3"/>
          <w:sz w:val="16"/>
        </w:rPr>
        <w:t> </w:t>
      </w:r>
      <w:r>
        <w:rPr>
          <w:sz w:val="16"/>
        </w:rPr>
        <w:t>own</w:t>
      </w:r>
      <w:r>
        <w:rPr>
          <w:spacing w:val="-3"/>
          <w:sz w:val="16"/>
        </w:rPr>
        <w:t> </w:t>
      </w:r>
      <w:r>
        <w:rPr>
          <w:sz w:val="16"/>
        </w:rPr>
        <w:t>tenancy</w:t>
      </w:r>
      <w:r>
        <w:rPr>
          <w:spacing w:val="-3"/>
          <w:sz w:val="16"/>
        </w:rPr>
        <w:t> </w:t>
      </w:r>
      <w:r>
        <w:rPr>
          <w:sz w:val="16"/>
        </w:rPr>
        <w:t>rights</w:t>
      </w:r>
      <w:r>
        <w:rPr>
          <w:spacing w:val="-3"/>
          <w:sz w:val="16"/>
        </w:rPr>
        <w:t> </w:t>
      </w:r>
      <w:r>
        <w:rPr>
          <w:sz w:val="16"/>
        </w:rPr>
        <w:t>under</w:t>
      </w:r>
      <w:r>
        <w:rPr>
          <w:spacing w:val="-3"/>
          <w:sz w:val="16"/>
        </w:rPr>
        <w:t> </w:t>
      </w:r>
      <w:r>
        <w:rPr>
          <w:sz w:val="16"/>
        </w:rPr>
        <w:t>the</w:t>
      </w:r>
      <w:r>
        <w:rPr>
          <w:spacing w:val="-3"/>
          <w:sz w:val="16"/>
        </w:rPr>
        <w:t> </w:t>
      </w:r>
      <w:r>
        <w:rPr>
          <w:sz w:val="16"/>
        </w:rPr>
        <w:t>Master</w:t>
      </w:r>
      <w:r>
        <w:rPr>
          <w:spacing w:val="-3"/>
          <w:sz w:val="16"/>
        </w:rPr>
        <w:t> </w:t>
      </w:r>
      <w:r>
        <w:rPr>
          <w:sz w:val="16"/>
        </w:rPr>
        <w:t>Lease.</w:t>
      </w:r>
    </w:p>
    <w:p>
      <w:pPr>
        <w:pStyle w:val="BodyText"/>
        <w:spacing w:before="62"/>
      </w:pPr>
      <w:r>
        <w:rPr/>
        <w:t>The Parties confirm that a copy of the Master Lease has been </w:t>
      </w:r>
      <w:r>
        <w:rPr>
          <w:spacing w:val="-2"/>
        </w:rPr>
        <w:t>provided:</w:t>
      </w:r>
    </w:p>
    <w:p>
      <w:pPr>
        <w:pStyle w:val="BodyText"/>
        <w:spacing w:line="261" w:lineRule="auto" w:before="153"/>
        <w:ind w:left="600" w:hanging="288"/>
      </w:pPr>
      <w:r>
        <w:rPr>
          <w:position w:val="-8"/>
        </w:rPr>
        <w:drawing>
          <wp:inline distT="0" distB="0" distL="0" distR="0">
            <wp:extent cx="136525" cy="136525"/>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A</w:t>
      </w:r>
      <w:r>
        <w:rPr>
          <w:spacing w:val="-2"/>
        </w:rPr>
        <w:t> </w:t>
      </w:r>
      <w:r>
        <w:rPr/>
        <w:t>complete</w:t>
      </w:r>
      <w:r>
        <w:rPr>
          <w:spacing w:val="-2"/>
        </w:rPr>
        <w:t> </w:t>
      </w:r>
      <w:r>
        <w:rPr/>
        <w:t>copy</w:t>
      </w:r>
      <w:r>
        <w:rPr>
          <w:spacing w:val="-2"/>
        </w:rPr>
        <w:t> </w:t>
      </w:r>
      <w:r>
        <w:rPr/>
        <w:t>of</w:t>
      </w:r>
      <w:r>
        <w:rPr>
          <w:spacing w:val="-2"/>
        </w:rPr>
        <w:t> </w:t>
      </w:r>
      <w:r>
        <w:rPr/>
        <w:t>the</w:t>
      </w:r>
      <w:r>
        <w:rPr>
          <w:spacing w:val="-2"/>
        </w:rPr>
        <w:t> </w:t>
      </w:r>
      <w:r>
        <w:rPr/>
        <w:t>Master</w:t>
      </w:r>
      <w:r>
        <w:rPr>
          <w:spacing w:val="-2"/>
        </w:rPr>
        <w:t> </w:t>
      </w:r>
      <w:r>
        <w:rPr/>
        <w:t>Lease</w:t>
      </w:r>
      <w:r>
        <w:rPr>
          <w:spacing w:val="-2"/>
        </w:rPr>
        <w:t> </w:t>
      </w:r>
      <w:r>
        <w:rPr/>
        <w:t>is</w:t>
      </w:r>
      <w:r>
        <w:rPr>
          <w:spacing w:val="-2"/>
        </w:rPr>
        <w:t> </w:t>
      </w:r>
      <w:r>
        <w:rPr/>
        <w:t>attached</w:t>
      </w:r>
      <w:r>
        <w:rPr>
          <w:spacing w:val="-2"/>
        </w:rPr>
        <w:t> </w:t>
      </w:r>
      <w:r>
        <w:rPr/>
        <w:t>as</w:t>
      </w:r>
      <w:r>
        <w:rPr>
          <w:spacing w:val="-2"/>
        </w:rPr>
        <w:t> </w:t>
      </w:r>
      <w:r>
        <w:rPr/>
        <w:t>Exhibit</w:t>
      </w:r>
      <w:r>
        <w:rPr>
          <w:spacing w:val="-2"/>
        </w:rPr>
        <w:t> </w:t>
      </w:r>
      <w:r>
        <w:rPr/>
        <w:t>A</w:t>
      </w:r>
      <w:r>
        <w:rPr>
          <w:spacing w:val="-2"/>
        </w:rPr>
        <w:t> </w:t>
      </w:r>
      <w:r>
        <w:rPr/>
        <w:t>and</w:t>
      </w:r>
      <w:r>
        <w:rPr>
          <w:spacing w:val="-2"/>
        </w:rPr>
        <w:t> </w:t>
      </w:r>
      <w:r>
        <w:rPr/>
        <w:t>has</w:t>
      </w:r>
      <w:r>
        <w:rPr>
          <w:spacing w:val="-2"/>
        </w:rPr>
        <w:t> </w:t>
      </w:r>
      <w:r>
        <w:rPr/>
        <w:t>been</w:t>
      </w:r>
      <w:r>
        <w:rPr>
          <w:spacing w:val="-2"/>
        </w:rPr>
        <w:t> </w:t>
      </w:r>
      <w:r>
        <w:rPr/>
        <w:t>reviewed</w:t>
      </w:r>
      <w:r>
        <w:rPr>
          <w:spacing w:val="-2"/>
        </w:rPr>
        <w:t> </w:t>
      </w:r>
      <w:r>
        <w:rPr/>
        <w:t>and</w:t>
      </w:r>
      <w:r>
        <w:rPr>
          <w:spacing w:val="-2"/>
        </w:rPr>
        <w:t> </w:t>
      </w:r>
      <w:r>
        <w:rPr/>
        <w:t>initialed</w:t>
      </w:r>
      <w:r>
        <w:rPr>
          <w:spacing w:val="-2"/>
        </w:rPr>
        <w:t> </w:t>
      </w:r>
      <w:r>
        <w:rPr/>
        <w:t>by</w:t>
      </w:r>
      <w:r>
        <w:rPr>
          <w:spacing w:val="-2"/>
        </w:rPr>
        <w:t> </w:t>
      </w:r>
      <w:r>
        <w:rPr/>
        <w:t>the </w:t>
      </w:r>
      <w:r>
        <w:rPr>
          <w:spacing w:val="-2"/>
        </w:rPr>
        <w:t>Sublessee.</w:t>
      </w:r>
    </w:p>
    <w:p>
      <w:pPr>
        <w:pStyle w:val="BodyText"/>
        <w:spacing w:line="261" w:lineRule="auto" w:before="98"/>
        <w:ind w:left="600" w:hanging="288"/>
      </w:pPr>
      <w:r>
        <w:rPr>
          <w:position w:val="-8"/>
        </w:rPr>
        <w:drawing>
          <wp:inline distT="0" distB="0" distL="0" distR="0">
            <wp:extent cx="136525" cy="136525"/>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A</w:t>
      </w:r>
      <w:r>
        <w:rPr>
          <w:spacing w:val="-2"/>
        </w:rPr>
        <w:t> </w:t>
      </w:r>
      <w:r>
        <w:rPr/>
        <w:t>complete</w:t>
      </w:r>
      <w:r>
        <w:rPr>
          <w:spacing w:val="-2"/>
        </w:rPr>
        <w:t> </w:t>
      </w:r>
      <w:r>
        <w:rPr/>
        <w:t>copy</w:t>
      </w:r>
      <w:r>
        <w:rPr>
          <w:spacing w:val="-3"/>
        </w:rPr>
        <w:t> </w:t>
      </w:r>
      <w:r>
        <w:rPr/>
        <w:t>of</w:t>
      </w:r>
      <w:r>
        <w:rPr>
          <w:spacing w:val="-2"/>
        </w:rPr>
        <w:t> </w:t>
      </w:r>
      <w:r>
        <w:rPr/>
        <w:t>the</w:t>
      </w:r>
      <w:r>
        <w:rPr>
          <w:spacing w:val="-2"/>
        </w:rPr>
        <w:t> </w:t>
      </w:r>
      <w:r>
        <w:rPr/>
        <w:t>Master</w:t>
      </w:r>
      <w:r>
        <w:rPr>
          <w:spacing w:val="-3"/>
        </w:rPr>
        <w:t> </w:t>
      </w:r>
      <w:r>
        <w:rPr/>
        <w:t>Lease</w:t>
      </w:r>
      <w:r>
        <w:rPr>
          <w:spacing w:val="-2"/>
        </w:rPr>
        <w:t> </w:t>
      </w:r>
      <w:r>
        <w:rPr/>
        <w:t>will</w:t>
      </w:r>
      <w:r>
        <w:rPr>
          <w:spacing w:val="-2"/>
        </w:rPr>
        <w:t> </w:t>
      </w:r>
      <w:r>
        <w:rPr/>
        <w:t>be</w:t>
      </w:r>
      <w:r>
        <w:rPr>
          <w:spacing w:val="-3"/>
        </w:rPr>
        <w:t> </w:t>
      </w:r>
      <w:r>
        <w:rPr/>
        <w:t>provided</w:t>
      </w:r>
      <w:r>
        <w:rPr>
          <w:spacing w:val="-2"/>
        </w:rPr>
        <w:t> </w:t>
      </w:r>
      <w:r>
        <w:rPr/>
        <w:t>to</w:t>
      </w:r>
      <w:r>
        <w:rPr>
          <w:spacing w:val="-2"/>
        </w:rPr>
        <w:t> </w:t>
      </w:r>
      <w:r>
        <w:rPr/>
        <w:t>the</w:t>
      </w:r>
      <w:r>
        <w:rPr>
          <w:spacing w:val="-3"/>
        </w:rPr>
        <w:t> </w:t>
      </w:r>
      <w:r>
        <w:rPr/>
        <w:t>Sublessee</w:t>
      </w:r>
      <w:r>
        <w:rPr>
          <w:spacing w:val="-2"/>
        </w:rPr>
        <w:t> </w:t>
      </w:r>
      <w:r>
        <w:rPr/>
        <w:t>prior</w:t>
      </w:r>
      <w:r>
        <w:rPr>
          <w:spacing w:val="-2"/>
        </w:rPr>
        <w:t> </w:t>
      </w:r>
      <w:r>
        <w:rPr/>
        <w:t>to</w:t>
      </w:r>
      <w:r>
        <w:rPr>
          <w:spacing w:val="-3"/>
        </w:rPr>
        <w:t> </w:t>
      </w:r>
      <w:r>
        <w:rPr/>
        <w:t>the</w:t>
      </w:r>
      <w:r>
        <w:rPr>
          <w:spacing w:val="-2"/>
        </w:rPr>
        <w:t> </w:t>
      </w:r>
      <w:r>
        <w:rPr/>
        <w:t>Sublease</w:t>
      </w:r>
      <w:r>
        <w:rPr>
          <w:spacing w:val="-2"/>
        </w:rPr>
        <w:t> </w:t>
      </w:r>
      <w:r>
        <w:rPr/>
        <w:t>Commencement </w:t>
      </w:r>
      <w:r>
        <w:rPr>
          <w:spacing w:val="-2"/>
        </w:rPr>
        <w:t>Date.</w:t>
      </w:r>
    </w:p>
    <w:p>
      <w:pPr>
        <w:pStyle w:val="BodyText"/>
        <w:spacing w:before="73"/>
      </w:pPr>
    </w:p>
    <w:p>
      <w:pPr>
        <w:pStyle w:val="Heading2"/>
        <w:numPr>
          <w:ilvl w:val="0"/>
          <w:numId w:val="1"/>
        </w:numPr>
        <w:tabs>
          <w:tab w:pos="222" w:val="left" w:leader="none"/>
        </w:tabs>
        <w:spacing w:line="240" w:lineRule="auto" w:before="0" w:after="0"/>
        <w:ind w:left="222" w:right="0" w:hanging="222"/>
        <w:jc w:val="left"/>
      </w:pPr>
      <w:r>
        <w:rPr/>
        <w:t>MASTER LANDLORD'S </w:t>
      </w:r>
      <w:r>
        <w:rPr>
          <w:spacing w:val="-2"/>
        </w:rPr>
        <w:t>CONSENT</w:t>
      </w:r>
    </w:p>
    <w:p>
      <w:pPr>
        <w:pStyle w:val="BodyText"/>
        <w:spacing w:before="69"/>
      </w:pPr>
      <w:r>
        <w:rPr/>
        <w:t>Regarding the Master Landlord's consent to this Sublease: (check </w:t>
      </w:r>
      <w:r>
        <w:rPr>
          <w:spacing w:val="-4"/>
        </w:rPr>
        <w:t>one)</w:t>
      </w:r>
    </w:p>
    <w:p>
      <w:pPr>
        <w:pStyle w:val="BodyText"/>
        <w:spacing w:before="153"/>
        <w:ind w:left="312"/>
      </w:pPr>
      <w:r>
        <w:rPr>
          <w:position w:val="-8"/>
        </w:rPr>
        <w:drawing>
          <wp:inline distT="0" distB="0" distL="0" distR="0">
            <wp:extent cx="136525" cy="136525"/>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4"/>
          <w:sz w:val="20"/>
        </w:rPr>
        <w:t> </w:t>
      </w:r>
      <w:r>
        <w:rPr/>
        <w:t>The Master Lease expressly permits subletting. No additional consent from the Master Landlord is required.</w:t>
      </w:r>
    </w:p>
    <w:p>
      <w:pPr>
        <w:pStyle w:val="BodyText"/>
        <w:spacing w:line="261" w:lineRule="auto" w:before="64"/>
        <w:ind w:left="600" w:hanging="288"/>
      </w:pPr>
      <w:r>
        <w:rPr>
          <w:position w:val="-8"/>
        </w:rPr>
        <w:drawing>
          <wp:inline distT="0" distB="0" distL="0" distR="0">
            <wp:extent cx="136525" cy="136525"/>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The</w:t>
      </w:r>
      <w:r>
        <w:rPr>
          <w:spacing w:val="-3"/>
        </w:rPr>
        <w:t> </w:t>
      </w:r>
      <w:r>
        <w:rPr/>
        <w:t>Master</w:t>
      </w:r>
      <w:r>
        <w:rPr>
          <w:spacing w:val="-3"/>
        </w:rPr>
        <w:t> </w:t>
      </w:r>
      <w:r>
        <w:rPr/>
        <w:t>Lease</w:t>
      </w:r>
      <w:r>
        <w:rPr>
          <w:spacing w:val="-3"/>
        </w:rPr>
        <w:t> </w:t>
      </w:r>
      <w:r>
        <w:rPr/>
        <w:t>does</w:t>
      </w:r>
      <w:r>
        <w:rPr>
          <w:spacing w:val="-3"/>
        </w:rPr>
        <w:t> </w:t>
      </w:r>
      <w:r>
        <w:rPr/>
        <w:t>not</w:t>
      </w:r>
      <w:r>
        <w:rPr>
          <w:spacing w:val="-3"/>
        </w:rPr>
        <w:t> </w:t>
      </w:r>
      <w:r>
        <w:rPr/>
        <w:t>expressly</w:t>
      </w:r>
      <w:r>
        <w:rPr>
          <w:spacing w:val="-3"/>
        </w:rPr>
        <w:t> </w:t>
      </w:r>
      <w:r>
        <w:rPr/>
        <w:t>permit</w:t>
      </w:r>
      <w:r>
        <w:rPr>
          <w:spacing w:val="-3"/>
        </w:rPr>
        <w:t> </w:t>
      </w:r>
      <w:r>
        <w:rPr/>
        <w:t>subletting,</w:t>
      </w:r>
      <w:r>
        <w:rPr>
          <w:spacing w:val="-3"/>
        </w:rPr>
        <w:t> </w:t>
      </w:r>
      <w:r>
        <w:rPr/>
        <w:t>but</w:t>
      </w:r>
      <w:r>
        <w:rPr>
          <w:spacing w:val="-3"/>
        </w:rPr>
        <w:t> </w:t>
      </w:r>
      <w:r>
        <w:rPr/>
        <w:t>the</w:t>
      </w:r>
      <w:r>
        <w:rPr>
          <w:spacing w:val="-3"/>
        </w:rPr>
        <w:t> </w:t>
      </w:r>
      <w:r>
        <w:rPr/>
        <w:t>Master</w:t>
      </w:r>
      <w:r>
        <w:rPr>
          <w:spacing w:val="-3"/>
        </w:rPr>
        <w:t> </w:t>
      </w:r>
      <w:r>
        <w:rPr/>
        <w:t>Landlord</w:t>
      </w:r>
      <w:r>
        <w:rPr>
          <w:spacing w:val="-3"/>
        </w:rPr>
        <w:t> </w:t>
      </w:r>
      <w:r>
        <w:rPr/>
        <w:t>has</w:t>
      </w:r>
      <w:r>
        <w:rPr>
          <w:spacing w:val="-3"/>
        </w:rPr>
        <w:t> </w:t>
      </w:r>
      <w:r>
        <w:rPr/>
        <w:t>provided</w:t>
      </w:r>
      <w:r>
        <w:rPr>
          <w:spacing w:val="-3"/>
        </w:rPr>
        <w:t> </w:t>
      </w:r>
      <w:r>
        <w:rPr/>
        <w:t>written</w:t>
      </w:r>
      <w:r>
        <w:rPr>
          <w:spacing w:val="-3"/>
        </w:rPr>
        <w:t> </w:t>
      </w:r>
      <w:r>
        <w:rPr/>
        <w:t>consent to this Sublease. A copy of the written consent is attached hereto.</w:t>
      </w:r>
    </w:p>
    <w:p>
      <w:pPr>
        <w:pStyle w:val="BodyText"/>
        <w:spacing w:line="280" w:lineRule="exact" w:before="43"/>
        <w:ind w:left="600" w:hanging="288"/>
      </w:pPr>
      <w:r>
        <w:rPr>
          <w:position w:val="-8"/>
        </w:rPr>
        <w:drawing>
          <wp:inline distT="0" distB="0" distL="0" distR="0">
            <wp:extent cx="136525" cy="136525"/>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5"/>
          <w:sz w:val="20"/>
        </w:rPr>
        <w:t> </w:t>
      </w:r>
      <w:r>
        <w:rPr/>
        <w:t>The Master Lease does not permit subletting without prior approval. This Sublease is expressly contingent upon the Sublessor obtaining the Master Landlord's written consent prior to the Sublease Commencement Date.</w:t>
      </w:r>
      <w:r>
        <w:rPr>
          <w:spacing w:val="-2"/>
        </w:rPr>
        <w:t> </w:t>
      </w:r>
      <w:r>
        <w:rPr/>
        <w:t>If</w:t>
      </w:r>
      <w:r>
        <w:rPr>
          <w:spacing w:val="-2"/>
        </w:rPr>
        <w:t> </w:t>
      </w:r>
      <w:r>
        <w:rPr/>
        <w:t>written</w:t>
      </w:r>
      <w:r>
        <w:rPr>
          <w:spacing w:val="-2"/>
        </w:rPr>
        <w:t> </w:t>
      </w:r>
      <w:r>
        <w:rPr/>
        <w:t>consent</w:t>
      </w:r>
      <w:r>
        <w:rPr>
          <w:spacing w:val="-2"/>
        </w:rPr>
        <w:t> </w:t>
      </w:r>
      <w:r>
        <w:rPr/>
        <w:t>is</w:t>
      </w:r>
      <w:r>
        <w:rPr>
          <w:spacing w:val="-2"/>
        </w:rPr>
        <w:t> </w:t>
      </w:r>
      <w:r>
        <w:rPr/>
        <w:t>denied,</w:t>
      </w:r>
      <w:r>
        <w:rPr>
          <w:spacing w:val="-2"/>
        </w:rPr>
        <w:t> </w:t>
      </w:r>
      <w:r>
        <w:rPr/>
        <w:t>this</w:t>
      </w:r>
      <w:r>
        <w:rPr>
          <w:spacing w:val="-2"/>
        </w:rPr>
        <w:t> </w:t>
      </w:r>
      <w:r>
        <w:rPr/>
        <w:t>Sublease</w:t>
      </w:r>
      <w:r>
        <w:rPr>
          <w:spacing w:val="-2"/>
        </w:rPr>
        <w:t> </w:t>
      </w:r>
      <w:r>
        <w:rPr/>
        <w:t>shall</w:t>
      </w:r>
      <w:r>
        <w:rPr>
          <w:spacing w:val="-2"/>
        </w:rPr>
        <w:t> </w:t>
      </w:r>
      <w:r>
        <w:rPr/>
        <w:t>be</w:t>
      </w:r>
      <w:r>
        <w:rPr>
          <w:spacing w:val="-2"/>
        </w:rPr>
        <w:t> </w:t>
      </w:r>
      <w:r>
        <w:rPr/>
        <w:t>void</w:t>
      </w:r>
      <w:r>
        <w:rPr>
          <w:spacing w:val="-2"/>
        </w:rPr>
        <w:t> </w:t>
      </w:r>
      <w:r>
        <w:rPr/>
        <w:t>and</w:t>
      </w:r>
      <w:r>
        <w:rPr>
          <w:spacing w:val="-2"/>
        </w:rPr>
        <w:t> </w:t>
      </w:r>
      <w:r>
        <w:rPr/>
        <w:t>of</w:t>
      </w:r>
      <w:r>
        <w:rPr>
          <w:spacing w:val="-2"/>
        </w:rPr>
        <w:t> </w:t>
      </w:r>
      <w:r>
        <w:rPr/>
        <w:t>no</w:t>
      </w:r>
      <w:r>
        <w:rPr>
          <w:spacing w:val="-2"/>
        </w:rPr>
        <w:t> </w:t>
      </w:r>
      <w:r>
        <w:rPr/>
        <w:t>effect,</w:t>
      </w:r>
      <w:r>
        <w:rPr>
          <w:spacing w:val="-2"/>
        </w:rPr>
        <w:t> </w:t>
      </w:r>
      <w:r>
        <w:rPr/>
        <w:t>and</w:t>
      </w:r>
      <w:r>
        <w:rPr>
          <w:spacing w:val="-2"/>
        </w:rPr>
        <w:t> </w:t>
      </w:r>
      <w:r>
        <w:rPr/>
        <w:t>the</w:t>
      </w:r>
      <w:r>
        <w:rPr>
          <w:spacing w:val="-2"/>
        </w:rPr>
        <w:t> </w:t>
      </w:r>
      <w:r>
        <w:rPr/>
        <w:t>Sublessor</w:t>
      </w:r>
      <w:r>
        <w:rPr>
          <w:spacing w:val="-2"/>
        </w:rPr>
        <w:t> </w:t>
      </w:r>
      <w:r>
        <w:rPr/>
        <w:t>shall</w:t>
      </w:r>
      <w:r>
        <w:rPr>
          <w:spacing w:val="-2"/>
        </w:rPr>
        <w:t> </w:t>
      </w:r>
      <w:r>
        <w:rPr/>
        <w:t>return the Security Deposit to the Sublessee in full within five (5) business days, with no further liability by either </w:t>
      </w:r>
      <w:r>
        <w:rPr>
          <w:spacing w:val="-2"/>
        </w:rPr>
        <w:t>Party.</w:t>
      </w:r>
    </w:p>
    <w:p>
      <w:pPr>
        <w:pStyle w:val="BodyText"/>
        <w:spacing w:line="324" w:lineRule="auto" w:before="135"/>
        <w:ind w:right="192"/>
      </w:pPr>
      <w:r>
        <w:rPr/>
        <w:t>The</w:t>
      </w:r>
      <w:r>
        <w:rPr>
          <w:spacing w:val="-3"/>
        </w:rPr>
        <w:t> </w:t>
      </w:r>
      <w:r>
        <w:rPr/>
        <w:t>Sublessor</w:t>
      </w:r>
      <w:r>
        <w:rPr>
          <w:spacing w:val="-3"/>
        </w:rPr>
        <w:t> </w:t>
      </w:r>
      <w:r>
        <w:rPr/>
        <w:t>represents</w:t>
      </w:r>
      <w:r>
        <w:rPr>
          <w:spacing w:val="-3"/>
        </w:rPr>
        <w:t> </w:t>
      </w:r>
      <w:r>
        <w:rPr/>
        <w:t>that</w:t>
      </w:r>
      <w:r>
        <w:rPr>
          <w:spacing w:val="-3"/>
        </w:rPr>
        <w:t> </w:t>
      </w:r>
      <w:r>
        <w:rPr/>
        <w:t>they</w:t>
      </w:r>
      <w:r>
        <w:rPr>
          <w:spacing w:val="-3"/>
        </w:rPr>
        <w:t> </w:t>
      </w:r>
      <w:r>
        <w:rPr/>
        <w:t>have</w:t>
      </w:r>
      <w:r>
        <w:rPr>
          <w:spacing w:val="-3"/>
        </w:rPr>
        <w:t> </w:t>
      </w:r>
      <w:r>
        <w:rPr/>
        <w:t>not</w:t>
      </w:r>
      <w:r>
        <w:rPr>
          <w:spacing w:val="-3"/>
        </w:rPr>
        <w:t> </w:t>
      </w:r>
      <w:r>
        <w:rPr/>
        <w:t>received</w:t>
      </w:r>
      <w:r>
        <w:rPr>
          <w:spacing w:val="-3"/>
        </w:rPr>
        <w:t> </w:t>
      </w:r>
      <w:r>
        <w:rPr/>
        <w:t>any</w:t>
      </w:r>
      <w:r>
        <w:rPr>
          <w:spacing w:val="-3"/>
        </w:rPr>
        <w:t> </w:t>
      </w:r>
      <w:r>
        <w:rPr/>
        <w:t>notice</w:t>
      </w:r>
      <w:r>
        <w:rPr>
          <w:spacing w:val="-3"/>
        </w:rPr>
        <w:t> </w:t>
      </w:r>
      <w:r>
        <w:rPr/>
        <w:t>from</w:t>
      </w:r>
      <w:r>
        <w:rPr>
          <w:spacing w:val="-3"/>
        </w:rPr>
        <w:t> </w:t>
      </w:r>
      <w:r>
        <w:rPr/>
        <w:t>the</w:t>
      </w:r>
      <w:r>
        <w:rPr>
          <w:spacing w:val="-3"/>
        </w:rPr>
        <w:t> </w:t>
      </w:r>
      <w:r>
        <w:rPr/>
        <w:t>Master</w:t>
      </w:r>
      <w:r>
        <w:rPr>
          <w:spacing w:val="-3"/>
        </w:rPr>
        <w:t> </w:t>
      </w:r>
      <w:r>
        <w:rPr/>
        <w:t>Landlord</w:t>
      </w:r>
      <w:r>
        <w:rPr>
          <w:spacing w:val="-3"/>
        </w:rPr>
        <w:t> </w:t>
      </w:r>
      <w:r>
        <w:rPr/>
        <w:t>prohibiting</w:t>
      </w:r>
      <w:r>
        <w:rPr>
          <w:spacing w:val="-3"/>
        </w:rPr>
        <w:t> </w:t>
      </w:r>
      <w:r>
        <w:rPr/>
        <w:t>or</w:t>
      </w:r>
      <w:r>
        <w:rPr>
          <w:spacing w:val="-3"/>
        </w:rPr>
        <w:t> </w:t>
      </w:r>
      <w:r>
        <w:rPr/>
        <w:t>restricting the subletting of the Premises.</w:t>
      </w:r>
    </w:p>
    <w:p>
      <w:pPr>
        <w:pStyle w:val="BodyText"/>
        <w:spacing w:before="16"/>
      </w:pPr>
    </w:p>
    <w:p>
      <w:pPr>
        <w:pStyle w:val="Heading2"/>
        <w:numPr>
          <w:ilvl w:val="0"/>
          <w:numId w:val="1"/>
        </w:numPr>
        <w:tabs>
          <w:tab w:pos="222" w:val="left" w:leader="none"/>
        </w:tabs>
        <w:spacing w:line="240" w:lineRule="auto" w:before="0" w:after="0"/>
        <w:ind w:left="222" w:right="0" w:hanging="222"/>
        <w:jc w:val="left"/>
      </w:pPr>
      <w:r>
        <w:rPr/>
        <w:t>SUBLEASE </w:t>
      </w:r>
      <w:r>
        <w:rPr>
          <w:spacing w:val="-4"/>
        </w:rPr>
        <w:t>TERM</w:t>
      </w:r>
    </w:p>
    <w:p>
      <w:pPr>
        <w:pStyle w:val="BodyText"/>
        <w:spacing w:before="69"/>
      </w:pPr>
      <w:r>
        <w:rPr/>
        <w:t>The Sublease Term shall commence and expire as </w:t>
      </w:r>
      <w:r>
        <w:rPr>
          <w:spacing w:val="-2"/>
        </w:rPr>
        <w:t>follows:</w:t>
      </w:r>
    </w:p>
    <w:p>
      <w:pPr>
        <w:pStyle w:val="BodyText"/>
        <w:tabs>
          <w:tab w:pos="5810" w:val="left" w:leader="none"/>
        </w:tabs>
        <w:spacing w:before="153"/>
      </w:pPr>
      <w:r>
        <w:rPr/>
        <mc:AlternateContent>
          <mc:Choice Requires="wps">
            <w:drawing>
              <wp:anchor distT="0" distB="0" distL="0" distR="0" allowOverlap="1" layoutInCell="1" locked="0" behindDoc="1" simplePos="0" relativeHeight="487284224">
                <wp:simplePos x="0" y="0"/>
                <wp:positionH relativeFrom="page">
                  <wp:posOffset>2832468</wp:posOffset>
                </wp:positionH>
                <wp:positionV relativeFrom="paragraph">
                  <wp:posOffset>58247</wp:posOffset>
                </wp:positionV>
                <wp:extent cx="1638300" cy="165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3.029007pt;margin-top:4.586391pt;width:128.999985pt;height:13pt;mso-position-horizontal-relative:page;mso-position-vertical-relative:paragraph;z-index:-16032256" id="docshape24" filled="false" stroked="true" strokeweight="1.0pt" strokecolor="#000000">
                <v:stroke dashstyle="solid"/>
                <w10:wrap type="none"/>
              </v:rect>
            </w:pict>
          </mc:Fallback>
        </mc:AlternateContent>
      </w:r>
      <w:r>
        <w:rPr/>
        <w:t>Commencement Date </w:t>
      </w:r>
      <w:r>
        <w:rPr>
          <w:spacing w:val="-2"/>
        </w:rPr>
        <w:t>(mm/dd/yyyy):</w:t>
      </w:r>
      <w:r>
        <w:rPr/>
        <w:tab/>
        <w:t>Expiration Date </w:t>
      </w:r>
      <w:r>
        <w:rPr>
          <w:spacing w:val="-2"/>
        </w:rPr>
        <w:t>(mm/dd/yyyy):</w:t>
      </w:r>
    </w:p>
    <w:p>
      <w:pPr>
        <w:pStyle w:val="BodyText"/>
        <w:spacing w:before="65"/>
      </w:pPr>
    </w:p>
    <w:p>
      <w:pPr>
        <w:pStyle w:val="BodyText"/>
        <w:spacing w:line="324" w:lineRule="auto" w:before="1"/>
        <w:ind w:right="22"/>
      </w:pPr>
      <w:r>
        <w:rPr/>
        <w:t>The Sublease Term may not exceed the remaining term of the Master Lease. Unless this Sublease is structured as a month-to-month</w:t>
      </w:r>
      <w:r>
        <w:rPr>
          <w:spacing w:val="-3"/>
        </w:rPr>
        <w:t> </w:t>
      </w:r>
      <w:r>
        <w:rPr/>
        <w:t>arrangement</w:t>
      </w:r>
      <w:r>
        <w:rPr>
          <w:spacing w:val="-3"/>
        </w:rPr>
        <w:t> </w:t>
      </w:r>
      <w:r>
        <w:rPr/>
        <w:t>(see</w:t>
      </w:r>
      <w:r>
        <w:rPr>
          <w:spacing w:val="-3"/>
        </w:rPr>
        <w:t> </w:t>
      </w:r>
      <w:r>
        <w:rPr/>
        <w:t>Section</w:t>
      </w:r>
      <w:r>
        <w:rPr>
          <w:spacing w:val="-3"/>
        </w:rPr>
        <w:t> </w:t>
      </w:r>
      <w:r>
        <w:rPr/>
        <w:t>6),</w:t>
      </w:r>
      <w:r>
        <w:rPr>
          <w:spacing w:val="-3"/>
        </w:rPr>
        <w:t> </w:t>
      </w:r>
      <w:r>
        <w:rPr/>
        <w:t>no</w:t>
      </w:r>
      <w:r>
        <w:rPr>
          <w:spacing w:val="-3"/>
        </w:rPr>
        <w:t> </w:t>
      </w:r>
      <w:r>
        <w:rPr/>
        <w:t>holdover</w:t>
      </w:r>
      <w:r>
        <w:rPr>
          <w:spacing w:val="-3"/>
        </w:rPr>
        <w:t> </w:t>
      </w:r>
      <w:r>
        <w:rPr/>
        <w:t>by</w:t>
      </w:r>
      <w:r>
        <w:rPr>
          <w:spacing w:val="-3"/>
        </w:rPr>
        <w:t> </w:t>
      </w:r>
      <w:r>
        <w:rPr/>
        <w:t>the</w:t>
      </w:r>
      <w:r>
        <w:rPr>
          <w:spacing w:val="-3"/>
        </w:rPr>
        <w:t> </w:t>
      </w:r>
      <w:r>
        <w:rPr/>
        <w:t>Sublessee</w:t>
      </w:r>
      <w:r>
        <w:rPr>
          <w:spacing w:val="-3"/>
        </w:rPr>
        <w:t> </w:t>
      </w:r>
      <w:r>
        <w:rPr/>
        <w:t>shall</w:t>
      </w:r>
      <w:r>
        <w:rPr>
          <w:spacing w:val="-3"/>
        </w:rPr>
        <w:t> </w:t>
      </w:r>
      <w:r>
        <w:rPr/>
        <w:t>be</w:t>
      </w:r>
      <w:r>
        <w:rPr>
          <w:spacing w:val="-3"/>
        </w:rPr>
        <w:t> </w:t>
      </w:r>
      <w:r>
        <w:rPr/>
        <w:t>permitted</w:t>
      </w:r>
      <w:r>
        <w:rPr>
          <w:spacing w:val="-3"/>
        </w:rPr>
        <w:t> </w:t>
      </w:r>
      <w:r>
        <w:rPr/>
        <w:t>beyond</w:t>
      </w:r>
      <w:r>
        <w:rPr>
          <w:spacing w:val="-3"/>
        </w:rPr>
        <w:t> </w:t>
      </w:r>
      <w:r>
        <w:rPr/>
        <w:t>the</w:t>
      </w:r>
      <w:r>
        <w:rPr>
          <w:spacing w:val="-3"/>
        </w:rPr>
        <w:t> </w:t>
      </w:r>
      <w:r>
        <w:rPr/>
        <w:t>Expiration Date. If the Sublessee remains in possession after the Expiration Date without written consent from both the Sublessor and the Master Landlord, the Sublessee shall be liable for all costs, damages, and losses incurred by the Sublessor as a result of such holdover, including any penalties imposed under the Master Lease.</w:t>
      </w:r>
    </w:p>
    <w:p>
      <w:pPr>
        <w:pStyle w:val="BodyText"/>
        <w:spacing w:before="17"/>
      </w:pPr>
    </w:p>
    <w:p>
      <w:pPr>
        <w:pStyle w:val="Heading3"/>
        <w:numPr>
          <w:ilvl w:val="0"/>
          <w:numId w:val="1"/>
        </w:numPr>
        <w:tabs>
          <w:tab w:pos="222" w:val="left" w:leader="none"/>
        </w:tabs>
        <w:spacing w:line="240" w:lineRule="auto" w:before="0" w:after="0"/>
        <w:ind w:left="222" w:right="0" w:hanging="222"/>
        <w:jc w:val="left"/>
      </w:pPr>
      <w:r>
        <w:rPr/>
        <w:t>MONTH-TO-MONTH SUBLEASE </w:t>
      </w:r>
      <w:r>
        <w:rPr>
          <w:spacing w:val="-2"/>
        </w:rPr>
        <w:t>[Optional]</w:t>
      </w:r>
    </w:p>
    <w:p>
      <w:pPr>
        <w:pStyle w:val="BodyText"/>
        <w:spacing w:before="69"/>
      </w:pPr>
      <w:r>
        <w:rPr/>
        <w:t>Regarding the structure of this Sublease: (check </w:t>
      </w:r>
      <w:r>
        <w:rPr>
          <w:spacing w:val="-4"/>
        </w:rPr>
        <w:t>one)</w:t>
      </w:r>
    </w:p>
    <w:p>
      <w:pPr>
        <w:pStyle w:val="BodyText"/>
        <w:spacing w:line="261" w:lineRule="auto" w:before="153"/>
        <w:ind w:left="600" w:hanging="288"/>
      </w:pPr>
      <w:r>
        <w:rPr>
          <w:position w:val="-8"/>
        </w:rPr>
        <w:drawing>
          <wp:inline distT="0" distB="0" distL="0" distR="0">
            <wp:extent cx="136525" cy="136525"/>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This</w:t>
      </w:r>
      <w:r>
        <w:rPr>
          <w:spacing w:val="-2"/>
        </w:rPr>
        <w:t> </w:t>
      </w:r>
      <w:r>
        <w:rPr/>
        <w:t>is</w:t>
      </w:r>
      <w:r>
        <w:rPr>
          <w:spacing w:val="-2"/>
        </w:rPr>
        <w:t> </w:t>
      </w:r>
      <w:r>
        <w:rPr/>
        <w:t>a</w:t>
      </w:r>
      <w:r>
        <w:rPr>
          <w:spacing w:val="-2"/>
        </w:rPr>
        <w:t> </w:t>
      </w:r>
      <w:r>
        <w:rPr/>
        <w:t>FIXED-TERM</w:t>
      </w:r>
      <w:r>
        <w:rPr>
          <w:spacing w:val="-2"/>
        </w:rPr>
        <w:t> </w:t>
      </w:r>
      <w:r>
        <w:rPr/>
        <w:t>Sublease.</w:t>
      </w:r>
      <w:r>
        <w:rPr>
          <w:spacing w:val="-2"/>
        </w:rPr>
        <w:t> </w:t>
      </w:r>
      <w:r>
        <w:rPr/>
        <w:t>The</w:t>
      </w:r>
      <w:r>
        <w:rPr>
          <w:spacing w:val="-2"/>
        </w:rPr>
        <w:t> </w:t>
      </w:r>
      <w:r>
        <w:rPr/>
        <w:t>tenancy</w:t>
      </w:r>
      <w:r>
        <w:rPr>
          <w:spacing w:val="-2"/>
        </w:rPr>
        <w:t> </w:t>
      </w:r>
      <w:r>
        <w:rPr/>
        <w:t>ends</w:t>
      </w:r>
      <w:r>
        <w:rPr>
          <w:spacing w:val="-2"/>
        </w:rPr>
        <w:t> </w:t>
      </w:r>
      <w:r>
        <w:rPr/>
        <w:t>on</w:t>
      </w:r>
      <w:r>
        <w:rPr>
          <w:spacing w:val="-2"/>
        </w:rPr>
        <w:t> </w:t>
      </w:r>
      <w:r>
        <w:rPr/>
        <w:t>the</w:t>
      </w:r>
      <w:r>
        <w:rPr>
          <w:spacing w:val="-2"/>
        </w:rPr>
        <w:t> </w:t>
      </w:r>
      <w:r>
        <w:rPr/>
        <w:t>Expiration</w:t>
      </w:r>
      <w:r>
        <w:rPr>
          <w:spacing w:val="-2"/>
        </w:rPr>
        <w:t> </w:t>
      </w:r>
      <w:r>
        <w:rPr/>
        <w:t>Date</w:t>
      </w:r>
      <w:r>
        <w:rPr>
          <w:spacing w:val="-2"/>
        </w:rPr>
        <w:t> </w:t>
      </w:r>
      <w:r>
        <w:rPr/>
        <w:t>in</w:t>
      </w:r>
      <w:r>
        <w:rPr>
          <w:spacing w:val="-2"/>
        </w:rPr>
        <w:t> </w:t>
      </w:r>
      <w:r>
        <w:rPr/>
        <w:t>Section</w:t>
      </w:r>
      <w:r>
        <w:rPr>
          <w:spacing w:val="-2"/>
        </w:rPr>
        <w:t> </w:t>
      </w:r>
      <w:r>
        <w:rPr/>
        <w:t>5.</w:t>
      </w:r>
      <w:r>
        <w:rPr>
          <w:spacing w:val="-2"/>
        </w:rPr>
        <w:t> </w:t>
      </w:r>
      <w:r>
        <w:rPr/>
        <w:t>No</w:t>
      </w:r>
      <w:r>
        <w:rPr>
          <w:spacing w:val="-2"/>
        </w:rPr>
        <w:t> </w:t>
      </w:r>
      <w:r>
        <w:rPr/>
        <w:t>holdover</w:t>
      </w:r>
      <w:r>
        <w:rPr>
          <w:spacing w:val="-2"/>
        </w:rPr>
        <w:t> </w:t>
      </w:r>
      <w:r>
        <w:rPr/>
        <w:t>is </w:t>
      </w:r>
      <w:r>
        <w:rPr>
          <w:spacing w:val="-2"/>
        </w:rPr>
        <w:t>permitted.</w:t>
      </w:r>
    </w:p>
    <w:p>
      <w:pPr>
        <w:pStyle w:val="BodyText"/>
        <w:spacing w:line="280" w:lineRule="exact" w:before="43"/>
        <w:ind w:left="600" w:right="66" w:hanging="288"/>
      </w:pPr>
      <w:r>
        <w:rPr>
          <w:position w:val="-8"/>
        </w:rPr>
        <w:drawing>
          <wp:inline distT="0" distB="0" distL="0" distR="0">
            <wp:extent cx="136525" cy="136525"/>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hAnsi="Times New Roman"/>
          <w:spacing w:val="23"/>
          <w:sz w:val="20"/>
        </w:rPr>
        <w:t> </w:t>
      </w:r>
      <w:r>
        <w:rPr/>
        <w:t>This is a MONTH-TO-MONTH Sublease. The tenancy renews automatically on the first day of each calendar month. Pursuant to Fla. Stat. § 83.57(3) (as amended by HB 1417, effective January 1, 2024), either Party may</w:t>
      </w:r>
      <w:r>
        <w:rPr>
          <w:spacing w:val="-3"/>
        </w:rPr>
        <w:t> </w:t>
      </w:r>
      <w:r>
        <w:rPr/>
        <w:t>terminate</w:t>
      </w:r>
      <w:r>
        <w:rPr>
          <w:spacing w:val="-3"/>
        </w:rPr>
        <w:t> </w:t>
      </w:r>
      <w:r>
        <w:rPr/>
        <w:t>this</w:t>
      </w:r>
      <w:r>
        <w:rPr>
          <w:spacing w:val="-3"/>
        </w:rPr>
        <w:t> </w:t>
      </w:r>
      <w:r>
        <w:rPr/>
        <w:t>month-to-month</w:t>
      </w:r>
      <w:r>
        <w:rPr>
          <w:spacing w:val="-3"/>
        </w:rPr>
        <w:t> </w:t>
      </w:r>
      <w:r>
        <w:rPr/>
        <w:t>Sublease</w:t>
      </w:r>
      <w:r>
        <w:rPr>
          <w:spacing w:val="-3"/>
        </w:rPr>
        <w:t> </w:t>
      </w:r>
      <w:r>
        <w:rPr/>
        <w:t>by</w:t>
      </w:r>
      <w:r>
        <w:rPr>
          <w:spacing w:val="-3"/>
        </w:rPr>
        <w:t> </w:t>
      </w:r>
      <w:r>
        <w:rPr/>
        <w:t>providing</w:t>
      </w:r>
      <w:r>
        <w:rPr>
          <w:spacing w:val="-3"/>
        </w:rPr>
        <w:t> </w:t>
      </w:r>
      <w:r>
        <w:rPr/>
        <w:t>the</w:t>
      </w:r>
      <w:r>
        <w:rPr>
          <w:spacing w:val="-3"/>
        </w:rPr>
        <w:t> </w:t>
      </w:r>
      <w:r>
        <w:rPr/>
        <w:t>other</w:t>
      </w:r>
      <w:r>
        <w:rPr>
          <w:spacing w:val="-3"/>
        </w:rPr>
        <w:t> </w:t>
      </w:r>
      <w:r>
        <w:rPr/>
        <w:t>Party</w:t>
      </w:r>
      <w:r>
        <w:rPr>
          <w:spacing w:val="-3"/>
        </w:rPr>
        <w:t> </w:t>
      </w:r>
      <w:r>
        <w:rPr/>
        <w:t>with</w:t>
      </w:r>
      <w:r>
        <w:rPr>
          <w:spacing w:val="-3"/>
        </w:rPr>
        <w:t> </w:t>
      </w:r>
      <w:r>
        <w:rPr/>
        <w:t>at</w:t>
      </w:r>
      <w:r>
        <w:rPr>
          <w:spacing w:val="-3"/>
        </w:rPr>
        <w:t> </w:t>
      </w:r>
      <w:r>
        <w:rPr/>
        <w:t>least</w:t>
      </w:r>
      <w:r>
        <w:rPr>
          <w:spacing w:val="-3"/>
        </w:rPr>
        <w:t> </w:t>
      </w:r>
      <w:r>
        <w:rPr/>
        <w:t>thirty</w:t>
      </w:r>
      <w:r>
        <w:rPr>
          <w:spacing w:val="-3"/>
        </w:rPr>
        <w:t> </w:t>
      </w:r>
      <w:r>
        <w:rPr/>
        <w:t>(30)</w:t>
      </w:r>
      <w:r>
        <w:rPr>
          <w:spacing w:val="-3"/>
        </w:rPr>
        <w:t> </w:t>
      </w:r>
      <w:r>
        <w:rPr/>
        <w:t>days'</w:t>
      </w:r>
      <w:r>
        <w:rPr>
          <w:spacing w:val="-3"/>
        </w:rPr>
        <w:t> </w:t>
      </w:r>
      <w:r>
        <w:rPr/>
        <w:t>written notice prior to the end of any monthly period. The month-to-month term shall not extend beyond the Master Lease expiration date under any circumstances.</w:t>
      </w:r>
    </w:p>
    <w:p>
      <w:pPr>
        <w:pStyle w:val="BodyText"/>
        <w:spacing w:before="69"/>
      </w:pPr>
    </w:p>
    <w:p>
      <w:pPr>
        <w:pStyle w:val="Heading2"/>
        <w:numPr>
          <w:ilvl w:val="0"/>
          <w:numId w:val="1"/>
        </w:numPr>
        <w:tabs>
          <w:tab w:pos="222" w:val="left" w:leader="none"/>
        </w:tabs>
        <w:spacing w:line="240" w:lineRule="auto" w:before="1" w:after="0"/>
        <w:ind w:left="222" w:right="0" w:hanging="222"/>
        <w:jc w:val="left"/>
      </w:pPr>
      <w:r>
        <w:rPr/>
        <w:t>RENT AND PAYMENT </w:t>
      </w:r>
      <w:r>
        <w:rPr>
          <w:spacing w:val="-2"/>
        </w:rPr>
        <w:t>TERMS</w:t>
      </w:r>
    </w:p>
    <w:p>
      <w:pPr>
        <w:pStyle w:val="BodyText"/>
        <w:tabs>
          <w:tab w:pos="3530" w:val="left" w:leader="none"/>
        </w:tabs>
        <w:spacing w:line="417" w:lineRule="auto" w:before="68"/>
        <w:ind w:right="4636"/>
      </w:pPr>
      <w:r>
        <w:rPr/>
        <mc:AlternateContent>
          <mc:Choice Requires="wps">
            <w:drawing>
              <wp:anchor distT="0" distB="0" distL="0" distR="0" allowOverlap="1" layoutInCell="1" locked="0" behindDoc="1" simplePos="0" relativeHeight="487285248">
                <wp:simplePos x="0" y="0"/>
                <wp:positionH relativeFrom="page">
                  <wp:posOffset>1765706</wp:posOffset>
                </wp:positionH>
                <wp:positionV relativeFrom="paragraph">
                  <wp:posOffset>233314</wp:posOffset>
                </wp:positionV>
                <wp:extent cx="1257300" cy="1651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031998pt;margin-top:18.371235pt;width:99pt;height:13pt;mso-position-horizontal-relative:page;mso-position-vertical-relative:paragraph;z-index:-16031232" id="docshape2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3969486</wp:posOffset>
                </wp:positionH>
                <wp:positionV relativeFrom="paragraph">
                  <wp:posOffset>233314</wp:posOffset>
                </wp:positionV>
                <wp:extent cx="368300" cy="1651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68300" cy="165100"/>
                        </a:xfrm>
                        <a:custGeom>
                          <a:avLst/>
                          <a:gdLst/>
                          <a:ahLst/>
                          <a:cxnLst/>
                          <a:rect l="l" t="t" r="r" b="b"/>
                          <a:pathLst>
                            <a:path w="368300" h="165100">
                              <a:moveTo>
                                <a:pt x="0" y="165100"/>
                              </a:moveTo>
                              <a:lnTo>
                                <a:pt x="368300" y="165100"/>
                              </a:lnTo>
                              <a:lnTo>
                                <a:pt x="36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2.558014pt;margin-top:18.371235pt;width:29pt;height:13pt;mso-position-horizontal-relative:page;mso-position-vertical-relative:paragraph;z-index:15739904" id="docshape26" filled="false" stroked="true" strokeweight="1pt" strokecolor="#000000">
                <v:stroke dashstyle="solid"/>
                <w10:wrap type="none"/>
              </v:rect>
            </w:pict>
          </mc:Fallback>
        </mc:AlternateContent>
      </w:r>
      <w:r>
        <w:rPr/>
        <w:t>The Sublessee shall pay rent to the Sublessor as follows: Rent Amount: $</w:t>
        <w:tab/>
        <w:t>Payable</w:t>
      </w:r>
      <w:r>
        <w:rPr>
          <w:spacing w:val="-13"/>
        </w:rPr>
        <w:t> </w:t>
      </w:r>
      <w:r>
        <w:rPr/>
        <w:t>every:</w:t>
      </w:r>
    </w:p>
    <w:p>
      <w:pPr>
        <w:pStyle w:val="BodyText"/>
        <w:spacing w:after="0" w:line="417" w:lineRule="auto"/>
        <w:sectPr>
          <w:headerReference w:type="default" r:id="rId6"/>
          <w:footerReference w:type="default" r:id="rId7"/>
          <w:pgSz w:w="12240" w:h="15840"/>
          <w:pgMar w:header="455" w:footer="885" w:top="740" w:bottom="1080" w:left="1440" w:right="1440"/>
          <w:pgNumType w:start="2"/>
        </w:sectPr>
      </w:pPr>
    </w:p>
    <w:p>
      <w:pPr>
        <w:spacing w:before="145"/>
        <w:ind w:left="0" w:right="0" w:firstLine="0"/>
        <w:jc w:val="left"/>
        <w:rPr>
          <w:sz w:val="16"/>
        </w:rPr>
      </w:pPr>
      <w:r>
        <w:rPr>
          <w:sz w:val="16"/>
        </w:rPr>
        <mc:AlternateContent>
          <mc:Choice Requires="wps">
            <w:drawing>
              <wp:anchor distT="0" distB="0" distL="0" distR="0" allowOverlap="1" layoutInCell="1" locked="0" behindDoc="0" simplePos="0" relativeHeight="15742976">
                <wp:simplePos x="0" y="0"/>
                <wp:positionH relativeFrom="page">
                  <wp:posOffset>2978823</wp:posOffset>
                </wp:positionH>
                <wp:positionV relativeFrom="page">
                  <wp:posOffset>5645150</wp:posOffset>
                </wp:positionV>
                <wp:extent cx="4793615" cy="1651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793615" cy="165100"/>
                        </a:xfrm>
                        <a:custGeom>
                          <a:avLst/>
                          <a:gdLst/>
                          <a:ahLst/>
                          <a:cxnLst/>
                          <a:rect l="l" t="t" r="r" b="b"/>
                          <a:pathLst>
                            <a:path w="4793615" h="165100">
                              <a:moveTo>
                                <a:pt x="4793577" y="0"/>
                              </a:moveTo>
                              <a:lnTo>
                                <a:pt x="0" y="0"/>
                              </a:lnTo>
                              <a:lnTo>
                                <a:pt x="0" y="165100"/>
                              </a:lnTo>
                              <a:lnTo>
                                <a:pt x="4793577"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53009pt;margin-top:444.5pt;width:377.45pt;height:13pt;mso-position-horizontal-relative:page;mso-position-vertical-relative:page;z-index:15742976" id="docshape27" coordorigin="4691,8890" coordsize="7549,260" path="m12240,8890l4691,8890,4691,9150,12240,9150e" filled="false" stroked="true" strokeweight="1.0pt" strokecolor="#000000">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43488">
                <wp:simplePos x="0" y="0"/>
                <wp:positionH relativeFrom="page">
                  <wp:posOffset>2978823</wp:posOffset>
                </wp:positionH>
                <wp:positionV relativeFrom="page">
                  <wp:posOffset>6102350</wp:posOffset>
                </wp:positionV>
                <wp:extent cx="4793615" cy="1651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793615" cy="165100"/>
                        </a:xfrm>
                        <a:custGeom>
                          <a:avLst/>
                          <a:gdLst/>
                          <a:ahLst/>
                          <a:cxnLst/>
                          <a:rect l="l" t="t" r="r" b="b"/>
                          <a:pathLst>
                            <a:path w="4793615" h="165100">
                              <a:moveTo>
                                <a:pt x="4793577" y="0"/>
                              </a:moveTo>
                              <a:lnTo>
                                <a:pt x="0" y="0"/>
                              </a:lnTo>
                              <a:lnTo>
                                <a:pt x="0" y="165100"/>
                              </a:lnTo>
                              <a:lnTo>
                                <a:pt x="4793577"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53009pt;margin-top:480.5pt;width:377.45pt;height:13pt;mso-position-horizontal-relative:page;mso-position-vertical-relative:page;z-index:15743488" id="docshape28" coordorigin="4691,9610" coordsize="7549,260" path="m12240,9610l4691,9610,4691,9870,12240,9870e" filled="false" stroked="true" strokeweight="1.0pt" strokecolor="#000000">
                <v:path arrowok="t"/>
                <v:stroke dashstyle="solid"/>
                <w10:wrap type="none"/>
              </v:shape>
            </w:pict>
          </mc:Fallback>
        </mc:AlternateContent>
      </w:r>
      <w:r>
        <w:rPr>
          <w:sz w:val="16"/>
        </w:rPr>
        <w:t>Rent payment frequency: (check </w:t>
      </w:r>
      <w:r>
        <w:rPr>
          <w:spacing w:val="-4"/>
          <w:sz w:val="16"/>
        </w:rPr>
        <w:t>one)</w:t>
      </w:r>
    </w:p>
    <w:p>
      <w:pPr>
        <w:pStyle w:val="BodyText"/>
        <w:spacing w:before="157"/>
        <w:ind w:left="312"/>
      </w:pPr>
      <w:r>
        <w:rPr>
          <w:position w:val="-8"/>
        </w:rPr>
        <w:drawing>
          <wp:inline distT="0" distB="0" distL="0" distR="0">
            <wp:extent cx="136525" cy="136525"/>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8"/>
          <w:sz w:val="20"/>
        </w:rPr>
        <w:t> </w:t>
      </w:r>
      <w:r>
        <w:rPr/>
        <w:t>Week (rent is due every 7 days).</w:t>
      </w:r>
    </w:p>
    <w:p>
      <w:pPr>
        <w:pStyle w:val="BodyText"/>
        <w:spacing w:before="64"/>
        <w:ind w:left="312"/>
      </w:pPr>
      <w:r>
        <w:rPr>
          <w:position w:val="-8"/>
        </w:rPr>
        <w:drawing>
          <wp:inline distT="0" distB="0" distL="0" distR="0">
            <wp:extent cx="136525" cy="136525"/>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Month (rent is due on the same day each calendar month).</w:t>
      </w:r>
    </w:p>
    <w:p>
      <w:pPr>
        <w:pStyle w:val="BodyText"/>
        <w:spacing w:line="403" w:lineRule="auto" w:before="32"/>
        <w:ind w:right="5208"/>
      </w:pPr>
      <w:r>
        <w:rPr/>
        <mc:AlternateContent>
          <mc:Choice Requires="wps">
            <w:drawing>
              <wp:anchor distT="0" distB="0" distL="0" distR="0" allowOverlap="1" layoutInCell="1" locked="0" behindDoc="0" simplePos="0" relativeHeight="15740416">
                <wp:simplePos x="0" y="0"/>
                <wp:positionH relativeFrom="page">
                  <wp:posOffset>2540660</wp:posOffset>
                </wp:positionH>
                <wp:positionV relativeFrom="paragraph">
                  <wp:posOffset>280885</wp:posOffset>
                </wp:positionV>
                <wp:extent cx="3543300" cy="1651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052002pt;margin-top:22.116993pt;width:279pt;height:13pt;mso-position-horizontal-relative:page;mso-position-vertical-relative:paragraph;z-index:15740416" id="docshape2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2019795</wp:posOffset>
                </wp:positionH>
                <wp:positionV relativeFrom="paragraph">
                  <wp:posOffset>534885</wp:posOffset>
                </wp:positionV>
                <wp:extent cx="3670300" cy="1651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039001pt;margin-top:42.116993pt;width:289pt;height:13pt;mso-position-horizontal-relative:page;mso-position-vertical-relative:paragraph;z-index:15740928" id="docshape30" filled="false" stroked="true" strokeweight="1pt" strokecolor="#000000">
                <v:stroke dashstyle="solid"/>
                <w10:wrap type="none"/>
              </v:rect>
            </w:pict>
          </mc:Fallback>
        </mc:AlternateContent>
      </w:r>
      <w:r>
        <w:rPr/>
        <w:t>Rent</w:t>
      </w:r>
      <w:r>
        <w:rPr>
          <w:spacing w:val="-6"/>
        </w:rPr>
        <w:t> </w:t>
      </w:r>
      <w:r>
        <w:rPr/>
        <w:t>Due</w:t>
      </w:r>
      <w:r>
        <w:rPr>
          <w:spacing w:val="-6"/>
        </w:rPr>
        <w:t> </w:t>
      </w:r>
      <w:r>
        <w:rPr/>
        <w:t>Day:</w:t>
      </w:r>
      <w:r>
        <w:rPr>
          <w:spacing w:val="20"/>
        </w:rPr>
        <w:t> </w:t>
      </w:r>
      <w:r>
        <w:rPr>
          <w:spacing w:val="-21"/>
          <w:position w:val="-3"/>
        </w:rPr>
        <w:drawing>
          <wp:inline distT="0" distB="0" distL="0" distR="0">
            <wp:extent cx="444500" cy="17780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0" cstate="print"/>
                    <a:stretch>
                      <a:fillRect/>
                    </a:stretch>
                  </pic:blipFill>
                  <pic:spPr>
                    <a:xfrm>
                      <a:off x="0" y="0"/>
                      <a:ext cx="444500" cy="177800"/>
                    </a:xfrm>
                    <a:prstGeom prst="rect">
                      <a:avLst/>
                    </a:prstGeom>
                  </pic:spPr>
                </pic:pic>
              </a:graphicData>
            </a:graphic>
          </wp:inline>
        </w:drawing>
      </w:r>
      <w:r>
        <w:rPr>
          <w:spacing w:val="-21"/>
          <w:position w:val="-3"/>
        </w:rPr>
      </w:r>
      <w:r>
        <w:rPr>
          <w:rFonts w:ascii="Times New Roman"/>
          <w:spacing w:val="40"/>
        </w:rPr>
        <w:t>  </w:t>
      </w:r>
      <w:r>
        <w:rPr/>
        <w:t>of</w:t>
      </w:r>
      <w:r>
        <w:rPr>
          <w:spacing w:val="-6"/>
        </w:rPr>
        <w:t> </w:t>
      </w:r>
      <w:r>
        <w:rPr/>
        <w:t>each</w:t>
      </w:r>
      <w:r>
        <w:rPr>
          <w:spacing w:val="-6"/>
        </w:rPr>
        <w:t> </w:t>
      </w:r>
      <w:r>
        <w:rPr/>
        <w:t>payment</w:t>
      </w:r>
      <w:r>
        <w:rPr>
          <w:spacing w:val="-6"/>
        </w:rPr>
        <w:t> </w:t>
      </w:r>
      <w:r>
        <w:rPr/>
        <w:t>period. Payment method / instructions:</w:t>
      </w:r>
    </w:p>
    <w:p>
      <w:pPr>
        <w:pStyle w:val="BodyText"/>
        <w:spacing w:before="53"/>
      </w:pPr>
      <w:r>
        <w:rPr/>
        <w:t>Payable to / remit </w:t>
      </w:r>
      <w:r>
        <w:rPr>
          <w:spacing w:val="-5"/>
        </w:rPr>
        <w:t>to:</w:t>
      </w:r>
    </w:p>
    <w:p>
      <w:pPr>
        <w:pStyle w:val="BodyText"/>
        <w:spacing w:before="66"/>
      </w:pPr>
    </w:p>
    <w:p>
      <w:pPr>
        <w:pStyle w:val="BodyText"/>
        <w:spacing w:line="324" w:lineRule="auto"/>
        <w:ind w:right="192"/>
      </w:pPr>
      <w:r>
        <w:rPr/>
        <w:t>Rent</w:t>
      </w:r>
      <w:r>
        <w:rPr>
          <w:spacing w:val="-2"/>
        </w:rPr>
        <w:t> </w:t>
      </w:r>
      <w:r>
        <w:rPr/>
        <w:t>is</w:t>
      </w:r>
      <w:r>
        <w:rPr>
          <w:spacing w:val="-2"/>
        </w:rPr>
        <w:t> </w:t>
      </w:r>
      <w:r>
        <w:rPr/>
        <w:t>due</w:t>
      </w:r>
      <w:r>
        <w:rPr>
          <w:spacing w:val="-2"/>
        </w:rPr>
        <w:t> </w:t>
      </w:r>
      <w:r>
        <w:rPr/>
        <w:t>in</w:t>
      </w:r>
      <w:r>
        <w:rPr>
          <w:spacing w:val="-2"/>
        </w:rPr>
        <w:t> </w:t>
      </w:r>
      <w:r>
        <w:rPr/>
        <w:t>full</w:t>
      </w:r>
      <w:r>
        <w:rPr>
          <w:spacing w:val="-2"/>
        </w:rPr>
        <w:t> </w:t>
      </w:r>
      <w:r>
        <w:rPr/>
        <w:t>on</w:t>
      </w:r>
      <w:r>
        <w:rPr>
          <w:spacing w:val="-2"/>
        </w:rPr>
        <w:t> </w:t>
      </w:r>
      <w:r>
        <w:rPr/>
        <w:t>the</w:t>
      </w:r>
      <w:r>
        <w:rPr>
          <w:spacing w:val="-2"/>
        </w:rPr>
        <w:t> </w:t>
      </w:r>
      <w:r>
        <w:rPr/>
        <w:t>Due</w:t>
      </w:r>
      <w:r>
        <w:rPr>
          <w:spacing w:val="-2"/>
        </w:rPr>
        <w:t> </w:t>
      </w:r>
      <w:r>
        <w:rPr/>
        <w:t>Date</w:t>
      </w:r>
      <w:r>
        <w:rPr>
          <w:spacing w:val="-2"/>
        </w:rPr>
        <w:t> </w:t>
      </w:r>
      <w:r>
        <w:rPr/>
        <w:t>without</w:t>
      </w:r>
      <w:r>
        <w:rPr>
          <w:spacing w:val="-2"/>
        </w:rPr>
        <w:t> </w:t>
      </w:r>
      <w:r>
        <w:rPr/>
        <w:t>demand.</w:t>
      </w:r>
      <w:r>
        <w:rPr>
          <w:spacing w:val="-2"/>
        </w:rPr>
        <w:t> </w:t>
      </w:r>
      <w:r>
        <w:rPr/>
        <w:t>Rent</w:t>
      </w:r>
      <w:r>
        <w:rPr>
          <w:spacing w:val="-2"/>
        </w:rPr>
        <w:t> </w:t>
      </w:r>
      <w:r>
        <w:rPr/>
        <w:t>for</w:t>
      </w:r>
      <w:r>
        <w:rPr>
          <w:spacing w:val="-2"/>
        </w:rPr>
        <w:t> </w:t>
      </w:r>
      <w:r>
        <w:rPr/>
        <w:t>any</w:t>
      </w:r>
      <w:r>
        <w:rPr>
          <w:spacing w:val="-2"/>
        </w:rPr>
        <w:t> </w:t>
      </w:r>
      <w:r>
        <w:rPr/>
        <w:t>partial</w:t>
      </w:r>
      <w:r>
        <w:rPr>
          <w:spacing w:val="-2"/>
        </w:rPr>
        <w:t> </w:t>
      </w:r>
      <w:r>
        <w:rPr/>
        <w:t>period</w:t>
      </w:r>
      <w:r>
        <w:rPr>
          <w:spacing w:val="-2"/>
        </w:rPr>
        <w:t> </w:t>
      </w:r>
      <w:r>
        <w:rPr/>
        <w:t>at</w:t>
      </w:r>
      <w:r>
        <w:rPr>
          <w:spacing w:val="-2"/>
        </w:rPr>
        <w:t> </w:t>
      </w:r>
      <w:r>
        <w:rPr/>
        <w:t>commencement</w:t>
      </w:r>
      <w:r>
        <w:rPr>
          <w:spacing w:val="-2"/>
        </w:rPr>
        <w:t> </w:t>
      </w:r>
      <w:r>
        <w:rPr/>
        <w:t>shall</w:t>
      </w:r>
      <w:r>
        <w:rPr>
          <w:spacing w:val="-2"/>
        </w:rPr>
        <w:t> </w:t>
      </w:r>
      <w:r>
        <w:rPr/>
        <w:t>be</w:t>
      </w:r>
      <w:r>
        <w:rPr>
          <w:spacing w:val="-2"/>
        </w:rPr>
        <w:t> </w:t>
      </w:r>
      <w:r>
        <w:rPr/>
        <w:t>prorated on a per-diem basis.</w:t>
      </w:r>
    </w:p>
    <w:p>
      <w:pPr>
        <w:pStyle w:val="BodyText"/>
        <w:spacing w:line="324" w:lineRule="auto" w:before="81"/>
        <w:ind w:right="66"/>
      </w:pPr>
      <w:r>
        <w:rPr/>
        <w:t>NSF / RETURNED PAYMENTS: If any payment is returned for insufficient funds or is otherwise dishonored, the Sublessor</w:t>
      </w:r>
      <w:r>
        <w:rPr>
          <w:spacing w:val="-2"/>
        </w:rPr>
        <w:t> </w:t>
      </w:r>
      <w:r>
        <w:rPr/>
        <w:t>may</w:t>
      </w:r>
      <w:r>
        <w:rPr>
          <w:spacing w:val="-2"/>
        </w:rPr>
        <w:t> </w:t>
      </w:r>
      <w:r>
        <w:rPr/>
        <w:t>require</w:t>
      </w:r>
      <w:r>
        <w:rPr>
          <w:spacing w:val="-2"/>
        </w:rPr>
        <w:t> </w:t>
      </w:r>
      <w:r>
        <w:rPr/>
        <w:t>in</w:t>
      </w:r>
      <w:r>
        <w:rPr>
          <w:spacing w:val="-2"/>
        </w:rPr>
        <w:t> </w:t>
      </w:r>
      <w:r>
        <w:rPr/>
        <w:t>writing</w:t>
      </w:r>
      <w:r>
        <w:rPr>
          <w:spacing w:val="-2"/>
        </w:rPr>
        <w:t> </w:t>
      </w:r>
      <w:r>
        <w:rPr/>
        <w:t>that</w:t>
      </w:r>
      <w:r>
        <w:rPr>
          <w:spacing w:val="-2"/>
        </w:rPr>
        <w:t> </w:t>
      </w:r>
      <w:r>
        <w:rPr/>
        <w:t>all</w:t>
      </w:r>
      <w:r>
        <w:rPr>
          <w:spacing w:val="-2"/>
        </w:rPr>
        <w:t> </w:t>
      </w:r>
      <w:r>
        <w:rPr/>
        <w:t>future</w:t>
      </w:r>
      <w:r>
        <w:rPr>
          <w:spacing w:val="-2"/>
        </w:rPr>
        <w:t> </w:t>
      </w:r>
      <w:r>
        <w:rPr/>
        <w:t>payments</w:t>
      </w:r>
      <w:r>
        <w:rPr>
          <w:spacing w:val="-2"/>
        </w:rPr>
        <w:t> </w:t>
      </w:r>
      <w:r>
        <w:rPr/>
        <w:t>be</w:t>
      </w:r>
      <w:r>
        <w:rPr>
          <w:spacing w:val="-2"/>
        </w:rPr>
        <w:t> </w:t>
      </w:r>
      <w:r>
        <w:rPr/>
        <w:t>made</w:t>
      </w:r>
      <w:r>
        <w:rPr>
          <w:spacing w:val="-2"/>
        </w:rPr>
        <w:t> </w:t>
      </w:r>
      <w:r>
        <w:rPr/>
        <w:t>by</w:t>
      </w:r>
      <w:r>
        <w:rPr>
          <w:spacing w:val="-2"/>
        </w:rPr>
        <w:t> </w:t>
      </w:r>
      <w:r>
        <w:rPr/>
        <w:t>money</w:t>
      </w:r>
      <w:r>
        <w:rPr>
          <w:spacing w:val="-2"/>
        </w:rPr>
        <w:t> </w:t>
      </w:r>
      <w:r>
        <w:rPr/>
        <w:t>order</w:t>
      </w:r>
      <w:r>
        <w:rPr>
          <w:spacing w:val="-2"/>
        </w:rPr>
        <w:t> </w:t>
      </w:r>
      <w:r>
        <w:rPr/>
        <w:t>or</w:t>
      </w:r>
      <w:r>
        <w:rPr>
          <w:spacing w:val="-2"/>
        </w:rPr>
        <w:t> </w:t>
      </w:r>
      <w:r>
        <w:rPr/>
        <w:t>cashier's</w:t>
      </w:r>
      <w:r>
        <w:rPr>
          <w:spacing w:val="-2"/>
        </w:rPr>
        <w:t> </w:t>
      </w:r>
      <w:r>
        <w:rPr/>
        <w:t>check</w:t>
      </w:r>
      <w:r>
        <w:rPr>
          <w:spacing w:val="-2"/>
        </w:rPr>
        <w:t> </w:t>
      </w:r>
      <w:r>
        <w:rPr/>
        <w:t>for</w:t>
      </w:r>
      <w:r>
        <w:rPr>
          <w:spacing w:val="-2"/>
        </w:rPr>
        <w:t> </w:t>
      </w:r>
      <w:r>
        <w:rPr/>
        <w:t>a</w:t>
      </w:r>
      <w:r>
        <w:rPr>
          <w:spacing w:val="-2"/>
        </w:rPr>
        <w:t> </w:t>
      </w:r>
      <w:r>
        <w:rPr/>
        <w:t>minimum of three (3) consecutive payment periods.</w:t>
      </w:r>
    </w:p>
    <w:p>
      <w:pPr>
        <w:pStyle w:val="BodyText"/>
        <w:spacing w:before="16"/>
      </w:pPr>
    </w:p>
    <w:p>
      <w:pPr>
        <w:pStyle w:val="Heading2"/>
        <w:numPr>
          <w:ilvl w:val="0"/>
          <w:numId w:val="1"/>
        </w:numPr>
        <w:tabs>
          <w:tab w:pos="222" w:val="left" w:leader="none"/>
        </w:tabs>
        <w:spacing w:line="240" w:lineRule="auto" w:before="0" w:after="0"/>
        <w:ind w:left="222" w:right="0" w:hanging="222"/>
        <w:jc w:val="left"/>
      </w:pPr>
      <w:r>
        <w:rPr/>
        <w:t>LATE </w:t>
      </w:r>
      <w:r>
        <w:rPr>
          <w:spacing w:val="-5"/>
        </w:rPr>
        <w:t>FEE</w:t>
      </w:r>
    </w:p>
    <w:p>
      <w:pPr>
        <w:pStyle w:val="BodyText"/>
        <w:spacing w:before="69"/>
      </w:pPr>
      <w:r>
        <w:rPr/>
        <w:t>If Rent is not received by the Due Date: (check </w:t>
      </w:r>
      <w:r>
        <w:rPr>
          <w:spacing w:val="-4"/>
        </w:rPr>
        <w:t>one)</w:t>
      </w:r>
    </w:p>
    <w:p>
      <w:pPr>
        <w:pStyle w:val="BodyText"/>
        <w:spacing w:before="153"/>
        <w:ind w:left="312"/>
      </w:pPr>
      <w:r>
        <w:rPr/>
        <mc:AlternateContent>
          <mc:Choice Requires="wps">
            <w:drawing>
              <wp:anchor distT="0" distB="0" distL="0" distR="0" allowOverlap="1" layoutInCell="1" locked="0" behindDoc="0" simplePos="0" relativeHeight="15741440">
                <wp:simplePos x="0" y="0"/>
                <wp:positionH relativeFrom="page">
                  <wp:posOffset>3487000</wp:posOffset>
                </wp:positionH>
                <wp:positionV relativeFrom="paragraph">
                  <wp:posOffset>236326</wp:posOffset>
                </wp:positionV>
                <wp:extent cx="431800" cy="1651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4.566986pt;margin-top:18.608393pt;width:34pt;height:13pt;mso-position-horizontal-relative:page;mso-position-vertical-relative:paragraph;z-index:15741440" id="docshape31"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2"/>
          <w:sz w:val="20"/>
        </w:rPr>
        <w:t> </w:t>
      </w:r>
      <w:r>
        <w:rPr/>
        <w:t>A late fee applies:</w:t>
      </w:r>
    </w:p>
    <w:p>
      <w:pPr>
        <w:pStyle w:val="BodyText"/>
        <w:spacing w:line="463" w:lineRule="auto" w:before="24"/>
        <w:ind w:left="1160" w:right="5208"/>
      </w:pPr>
      <w:r>
        <w:rPr/>
        <mc:AlternateContent>
          <mc:Choice Requires="wps">
            <w:drawing>
              <wp:anchor distT="0" distB="0" distL="0" distR="0" allowOverlap="1" layoutInCell="1" locked="0" behindDoc="0" simplePos="0" relativeHeight="15741952">
                <wp:simplePos x="0" y="0"/>
                <wp:positionH relativeFrom="page">
                  <wp:posOffset>2661297</wp:posOffset>
                </wp:positionH>
                <wp:positionV relativeFrom="paragraph">
                  <wp:posOffset>230397</wp:posOffset>
                </wp:positionV>
                <wp:extent cx="1003300" cy="1651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9.550995pt;margin-top:18.141499pt;width:79pt;height:13pt;mso-position-horizontal-relative:page;mso-position-vertical-relative:paragraph;z-index:15741952" id="docshape32" filled="false" stroked="true" strokeweight="1pt" strokecolor="#000000">
                <v:stroke dashstyle="solid"/>
                <w10:wrap type="none"/>
              </v:rect>
            </w:pict>
          </mc:Fallback>
        </mc:AlternateContent>
      </w:r>
      <w:r>
        <w:rPr/>
        <w:t>Grace</w:t>
      </w:r>
      <w:r>
        <w:rPr>
          <w:spacing w:val="-8"/>
        </w:rPr>
        <w:t> </w:t>
      </w:r>
      <w:r>
        <w:rPr/>
        <w:t>period</w:t>
      </w:r>
      <w:r>
        <w:rPr>
          <w:spacing w:val="-8"/>
        </w:rPr>
        <w:t> </w:t>
      </w:r>
      <w:r>
        <w:rPr/>
        <w:t>after</w:t>
      </w:r>
      <w:r>
        <w:rPr>
          <w:spacing w:val="-8"/>
        </w:rPr>
        <w:t> </w:t>
      </w:r>
      <w:r>
        <w:rPr/>
        <w:t>due</w:t>
      </w:r>
      <w:r>
        <w:rPr>
          <w:spacing w:val="-8"/>
        </w:rPr>
        <w:t> </w:t>
      </w:r>
      <w:r>
        <w:rPr/>
        <w:t>date</w:t>
      </w:r>
      <w:r>
        <w:rPr>
          <w:spacing w:val="-8"/>
        </w:rPr>
        <w:t> </w:t>
      </w:r>
      <w:r>
        <w:rPr/>
        <w:t>(days): Late fee amount: $</w:t>
      </w:r>
    </w:p>
    <w:p>
      <w:pPr>
        <w:pStyle w:val="BodyText"/>
        <w:spacing w:before="41"/>
        <w:ind w:left="312"/>
      </w:pPr>
      <w:r>
        <w:rPr>
          <w:position w:val="-8"/>
        </w:rPr>
        <w:drawing>
          <wp:inline distT="0" distB="0" distL="0" distR="0">
            <wp:extent cx="136525" cy="136525"/>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9"/>
          <w:sz w:val="20"/>
        </w:rPr>
        <w:t> </w:t>
      </w:r>
      <w:r>
        <w:rPr/>
        <w:t>No late fee shall be charged.</w:t>
      </w:r>
    </w:p>
    <w:p>
      <w:pPr>
        <w:pStyle w:val="BodyText"/>
        <w:spacing w:before="37"/>
      </w:pPr>
    </w:p>
    <w:p>
      <w:pPr>
        <w:pStyle w:val="Heading2"/>
        <w:numPr>
          <w:ilvl w:val="0"/>
          <w:numId w:val="1"/>
        </w:numPr>
        <w:tabs>
          <w:tab w:pos="222" w:val="left" w:leader="none"/>
        </w:tabs>
        <w:spacing w:line="240" w:lineRule="auto" w:before="1" w:after="0"/>
        <w:ind w:left="222" w:right="0" w:hanging="222"/>
        <w:jc w:val="left"/>
      </w:pPr>
      <w:r>
        <w:rPr/>
        <w:t>SECURITY </w:t>
      </w:r>
      <w:r>
        <w:rPr>
          <w:spacing w:val="-2"/>
        </w:rPr>
        <w:t>DEPOSIT</w:t>
      </w:r>
    </w:p>
    <w:p>
      <w:pPr>
        <w:pStyle w:val="BodyText"/>
        <w:spacing w:line="417" w:lineRule="auto" w:before="68"/>
      </w:pPr>
      <w:r>
        <w:rPr/>
        <mc:AlternateContent>
          <mc:Choice Requires="wps">
            <w:drawing>
              <wp:anchor distT="0" distB="0" distL="0" distR="0" allowOverlap="1" layoutInCell="1" locked="0" behindDoc="0" simplePos="0" relativeHeight="15742464">
                <wp:simplePos x="0" y="0"/>
                <wp:positionH relativeFrom="page">
                  <wp:posOffset>2356408</wp:posOffset>
                </wp:positionH>
                <wp:positionV relativeFrom="paragraph">
                  <wp:posOffset>233411</wp:posOffset>
                </wp:positionV>
                <wp:extent cx="1257300" cy="1651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5.544006pt;margin-top:18.378853pt;width:99pt;height:13pt;mso-position-horizontal-relative:page;mso-position-vertical-relative:paragraph;z-index:15742464" id="docshape33" filled="false" stroked="true" strokeweight="1pt" strokecolor="#000000">
                <v:stroke dashstyle="solid"/>
                <w10:wrap type="none"/>
              </v:rect>
            </w:pict>
          </mc:Fallback>
        </mc:AlternateContent>
      </w:r>
      <w:r>
        <w:rPr/>
        <w:t>Upon</w:t>
      </w:r>
      <w:r>
        <w:rPr>
          <w:spacing w:val="-3"/>
        </w:rPr>
        <w:t> </w:t>
      </w:r>
      <w:r>
        <w:rPr/>
        <w:t>execution</w:t>
      </w:r>
      <w:r>
        <w:rPr>
          <w:spacing w:val="-3"/>
        </w:rPr>
        <w:t> </w:t>
      </w:r>
      <w:r>
        <w:rPr/>
        <w:t>of</w:t>
      </w:r>
      <w:r>
        <w:rPr>
          <w:spacing w:val="-3"/>
        </w:rPr>
        <w:t> </w:t>
      </w:r>
      <w:r>
        <w:rPr/>
        <w:t>this</w:t>
      </w:r>
      <w:r>
        <w:rPr>
          <w:spacing w:val="-3"/>
        </w:rPr>
        <w:t> </w:t>
      </w:r>
      <w:r>
        <w:rPr/>
        <w:t>Sublease,</w:t>
      </w:r>
      <w:r>
        <w:rPr>
          <w:spacing w:val="-3"/>
        </w:rPr>
        <w:t> </w:t>
      </w:r>
      <w:r>
        <w:rPr/>
        <w:t>the</w:t>
      </w:r>
      <w:r>
        <w:rPr>
          <w:spacing w:val="-3"/>
        </w:rPr>
        <w:t> </w:t>
      </w:r>
      <w:r>
        <w:rPr/>
        <w:t>Sublessee</w:t>
      </w:r>
      <w:r>
        <w:rPr>
          <w:spacing w:val="-3"/>
        </w:rPr>
        <w:t> </w:t>
      </w:r>
      <w:r>
        <w:rPr/>
        <w:t>shall</w:t>
      </w:r>
      <w:r>
        <w:rPr>
          <w:spacing w:val="-3"/>
        </w:rPr>
        <w:t> </w:t>
      </w:r>
      <w:r>
        <w:rPr/>
        <w:t>deposit</w:t>
      </w:r>
      <w:r>
        <w:rPr>
          <w:spacing w:val="-3"/>
        </w:rPr>
        <w:t> </w:t>
      </w:r>
      <w:r>
        <w:rPr/>
        <w:t>with</w:t>
      </w:r>
      <w:r>
        <w:rPr>
          <w:spacing w:val="-3"/>
        </w:rPr>
        <w:t> </w:t>
      </w:r>
      <w:r>
        <w:rPr/>
        <w:t>the</w:t>
      </w:r>
      <w:r>
        <w:rPr>
          <w:spacing w:val="-3"/>
        </w:rPr>
        <w:t> </w:t>
      </w:r>
      <w:r>
        <w:rPr/>
        <w:t>Sublessor</w:t>
      </w:r>
      <w:r>
        <w:rPr>
          <w:spacing w:val="-3"/>
        </w:rPr>
        <w:t> </w:t>
      </w:r>
      <w:r>
        <w:rPr/>
        <w:t>a</w:t>
      </w:r>
      <w:r>
        <w:rPr>
          <w:spacing w:val="-3"/>
        </w:rPr>
        <w:t> </w:t>
      </w:r>
      <w:r>
        <w:rPr/>
        <w:t>Security</w:t>
      </w:r>
      <w:r>
        <w:rPr>
          <w:spacing w:val="-3"/>
        </w:rPr>
        <w:t> </w:t>
      </w:r>
      <w:r>
        <w:rPr/>
        <w:t>Deposit</w:t>
      </w:r>
      <w:r>
        <w:rPr>
          <w:spacing w:val="-3"/>
        </w:rPr>
        <w:t> </w:t>
      </w:r>
      <w:r>
        <w:rPr/>
        <w:t>as</w:t>
      </w:r>
      <w:r>
        <w:rPr>
          <w:spacing w:val="-3"/>
        </w:rPr>
        <w:t> </w:t>
      </w:r>
      <w:r>
        <w:rPr/>
        <w:t>follows: Security Deposit Amount: $</w:t>
      </w:r>
    </w:p>
    <w:p>
      <w:pPr>
        <w:pStyle w:val="BodyText"/>
        <w:spacing w:line="360" w:lineRule="exact" w:before="1"/>
        <w:ind w:left="312" w:right="789" w:hanging="313"/>
      </w:pPr>
      <w:r>
        <w:rPr/>
        <w:t>The</w:t>
      </w:r>
      <w:r>
        <w:rPr>
          <w:spacing w:val="-3"/>
        </w:rPr>
        <w:t> </w:t>
      </w:r>
      <w:r>
        <w:rPr/>
        <w:t>Security</w:t>
      </w:r>
      <w:r>
        <w:rPr>
          <w:spacing w:val="-3"/>
        </w:rPr>
        <w:t> </w:t>
      </w:r>
      <w:r>
        <w:rPr/>
        <w:t>Deposit</w:t>
      </w:r>
      <w:r>
        <w:rPr>
          <w:spacing w:val="-3"/>
        </w:rPr>
        <w:t> </w:t>
      </w:r>
      <w:r>
        <w:rPr/>
        <w:t>shall</w:t>
      </w:r>
      <w:r>
        <w:rPr>
          <w:spacing w:val="-3"/>
        </w:rPr>
        <w:t> </w:t>
      </w:r>
      <w:r>
        <w:rPr/>
        <w:t>be</w:t>
      </w:r>
      <w:r>
        <w:rPr>
          <w:spacing w:val="-3"/>
        </w:rPr>
        <w:t> </w:t>
      </w:r>
      <w:r>
        <w:rPr/>
        <w:t>held</w:t>
      </w:r>
      <w:r>
        <w:rPr>
          <w:spacing w:val="-3"/>
        </w:rPr>
        <w:t> </w:t>
      </w:r>
      <w:r>
        <w:rPr/>
        <w:t>by</w:t>
      </w:r>
      <w:r>
        <w:rPr>
          <w:spacing w:val="-3"/>
        </w:rPr>
        <w:t> </w:t>
      </w:r>
      <w:r>
        <w:rPr/>
        <w:t>the</w:t>
      </w:r>
      <w:r>
        <w:rPr>
          <w:spacing w:val="-3"/>
        </w:rPr>
        <w:t> </w:t>
      </w:r>
      <w:r>
        <w:rPr/>
        <w:t>Sublessor</w:t>
      </w:r>
      <w:r>
        <w:rPr>
          <w:spacing w:val="-3"/>
        </w:rPr>
        <w:t> </w:t>
      </w:r>
      <w:r>
        <w:rPr/>
        <w:t>in</w:t>
      </w:r>
      <w:r>
        <w:rPr>
          <w:spacing w:val="-3"/>
        </w:rPr>
        <w:t> </w:t>
      </w:r>
      <w:r>
        <w:rPr/>
        <w:t>the</w:t>
      </w:r>
      <w:r>
        <w:rPr>
          <w:spacing w:val="-3"/>
        </w:rPr>
        <w:t> </w:t>
      </w:r>
      <w:r>
        <w:rPr/>
        <w:t>following</w:t>
      </w:r>
      <w:r>
        <w:rPr>
          <w:spacing w:val="-3"/>
        </w:rPr>
        <w:t> </w:t>
      </w:r>
      <w:r>
        <w:rPr/>
        <w:t>Florida</w:t>
      </w:r>
      <w:r>
        <w:rPr>
          <w:spacing w:val="-3"/>
        </w:rPr>
        <w:t> </w:t>
      </w:r>
      <w:r>
        <w:rPr/>
        <w:t>banking</w:t>
      </w:r>
      <w:r>
        <w:rPr>
          <w:spacing w:val="-3"/>
        </w:rPr>
        <w:t> </w:t>
      </w:r>
      <w:r>
        <w:rPr/>
        <w:t>institution:</w:t>
      </w:r>
      <w:r>
        <w:rPr>
          <w:spacing w:val="-3"/>
        </w:rPr>
        <w:t> </w:t>
      </w:r>
      <w:r>
        <w:rPr/>
        <w:t>(check</w:t>
      </w:r>
      <w:r>
        <w:rPr>
          <w:spacing w:val="-3"/>
        </w:rPr>
        <w:t> </w:t>
      </w:r>
      <w:r>
        <w:rPr/>
        <w:t>one) </w:t>
      </w:r>
      <w:r>
        <w:rPr>
          <w:position w:val="-8"/>
        </w:rPr>
        <w:drawing>
          <wp:inline distT="0" distB="0" distL="0" distR="0">
            <wp:extent cx="136525" cy="136525"/>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Non-Interest-Bearing Account:</w:t>
      </w:r>
    </w:p>
    <w:p>
      <w:pPr>
        <w:pStyle w:val="BodyText"/>
        <w:spacing w:before="39"/>
        <w:ind w:left="1160"/>
      </w:pPr>
      <w:r>
        <w:rPr/>
        <w:t>Bank name and </w:t>
      </w:r>
      <w:r>
        <w:rPr>
          <w:spacing w:val="-2"/>
        </w:rPr>
        <w:t>address:</w:t>
      </w:r>
    </w:p>
    <w:p>
      <w:pPr>
        <w:pStyle w:val="BodyText"/>
        <w:spacing w:before="26"/>
      </w:pPr>
    </w:p>
    <w:p>
      <w:pPr>
        <w:pStyle w:val="BodyText"/>
        <w:ind w:left="312"/>
      </w:pPr>
      <w:r>
        <w:rPr>
          <w:position w:val="-8"/>
        </w:rPr>
        <w:drawing>
          <wp:inline distT="0" distB="0" distL="0" distR="0">
            <wp:extent cx="136525" cy="136525"/>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sz w:val="20"/>
        </w:rPr>
        <w:t> </w:t>
      </w:r>
      <w:r>
        <w:rPr/>
        <w:t>Interest-Bearing Account:</w:t>
      </w:r>
    </w:p>
    <w:p>
      <w:pPr>
        <w:pStyle w:val="BodyText"/>
        <w:spacing w:before="24"/>
        <w:ind w:left="1160"/>
      </w:pPr>
      <w:r>
        <w:rPr/>
        <w:t>Bank name and </w:t>
      </w:r>
      <w:r>
        <w:rPr>
          <w:spacing w:val="-2"/>
        </w:rPr>
        <w:t>address:</w:t>
      </w:r>
    </w:p>
    <w:p>
      <w:pPr>
        <w:pStyle w:val="BodyText"/>
        <w:spacing w:before="66"/>
      </w:pPr>
    </w:p>
    <w:p>
      <w:pPr>
        <w:pStyle w:val="BodyText"/>
        <w:spacing w:line="324" w:lineRule="auto"/>
      </w:pPr>
      <w:r>
        <w:rPr/>
        <w:t>The</w:t>
      </w:r>
      <w:r>
        <w:rPr>
          <w:spacing w:val="-3"/>
        </w:rPr>
        <w:t> </w:t>
      </w:r>
      <w:r>
        <w:rPr/>
        <w:t>Sublessor</w:t>
      </w:r>
      <w:r>
        <w:rPr>
          <w:spacing w:val="-3"/>
        </w:rPr>
        <w:t> </w:t>
      </w:r>
      <w:r>
        <w:rPr/>
        <w:t>shall</w:t>
      </w:r>
      <w:r>
        <w:rPr>
          <w:spacing w:val="-3"/>
        </w:rPr>
        <w:t> </w:t>
      </w:r>
      <w:r>
        <w:rPr/>
        <w:t>not</w:t>
      </w:r>
      <w:r>
        <w:rPr>
          <w:spacing w:val="-3"/>
        </w:rPr>
        <w:t> </w:t>
      </w:r>
      <w:r>
        <w:rPr/>
        <w:t>commingle</w:t>
      </w:r>
      <w:r>
        <w:rPr>
          <w:spacing w:val="-3"/>
        </w:rPr>
        <w:t> </w:t>
      </w:r>
      <w:r>
        <w:rPr/>
        <w:t>the</w:t>
      </w:r>
      <w:r>
        <w:rPr>
          <w:spacing w:val="-3"/>
        </w:rPr>
        <w:t> </w:t>
      </w:r>
      <w:r>
        <w:rPr/>
        <w:t>Security</w:t>
      </w:r>
      <w:r>
        <w:rPr>
          <w:spacing w:val="-3"/>
        </w:rPr>
        <w:t> </w:t>
      </w:r>
      <w:r>
        <w:rPr/>
        <w:t>Deposit</w:t>
      </w:r>
      <w:r>
        <w:rPr>
          <w:spacing w:val="-3"/>
        </w:rPr>
        <w:t> </w:t>
      </w:r>
      <w:r>
        <w:rPr/>
        <w:t>with</w:t>
      </w:r>
      <w:r>
        <w:rPr>
          <w:spacing w:val="-3"/>
        </w:rPr>
        <w:t> </w:t>
      </w:r>
      <w:r>
        <w:rPr/>
        <w:t>personal</w:t>
      </w:r>
      <w:r>
        <w:rPr>
          <w:spacing w:val="-3"/>
        </w:rPr>
        <w:t> </w:t>
      </w:r>
      <w:r>
        <w:rPr/>
        <w:t>or</w:t>
      </w:r>
      <w:r>
        <w:rPr>
          <w:spacing w:val="-3"/>
        </w:rPr>
        <w:t> </w:t>
      </w:r>
      <w:r>
        <w:rPr/>
        <w:t>operating</w:t>
      </w:r>
      <w:r>
        <w:rPr>
          <w:spacing w:val="-3"/>
        </w:rPr>
        <w:t> </w:t>
      </w:r>
      <w:r>
        <w:rPr/>
        <w:t>funds.</w:t>
      </w:r>
      <w:r>
        <w:rPr>
          <w:spacing w:val="-3"/>
        </w:rPr>
        <w:t> </w:t>
      </w:r>
      <w:r>
        <w:rPr/>
        <w:t>The</w:t>
      </w:r>
      <w:r>
        <w:rPr>
          <w:spacing w:val="-3"/>
        </w:rPr>
        <w:t> </w:t>
      </w:r>
      <w:r>
        <w:rPr/>
        <w:t>Security</w:t>
      </w:r>
      <w:r>
        <w:rPr>
          <w:spacing w:val="-3"/>
        </w:rPr>
        <w:t> </w:t>
      </w:r>
      <w:r>
        <w:rPr/>
        <w:t>Deposit</w:t>
      </w:r>
      <w:r>
        <w:rPr>
          <w:spacing w:val="-3"/>
        </w:rPr>
        <w:t> </w:t>
      </w:r>
      <w:r>
        <w:rPr/>
        <w:t>shall not be applied toward the last month's Rent without the Sublessor's prior written consent.</w:t>
      </w:r>
    </w:p>
    <w:p>
      <w:pPr>
        <w:pStyle w:val="BodyText"/>
        <w:spacing w:before="81"/>
      </w:pPr>
      <w:r>
        <w:rPr/>
        <w:t>FLORIDA STATUTORY SECURITY DEPOSIT DISCLOSURE (Fla. Stat. § </w:t>
      </w:r>
      <w:r>
        <w:rPr>
          <w:spacing w:val="-2"/>
        </w:rPr>
        <w:t>83.49):</w:t>
      </w:r>
    </w:p>
    <w:p>
      <w:pPr>
        <w:pStyle w:val="ListParagraph"/>
        <w:numPr>
          <w:ilvl w:val="1"/>
          <w:numId w:val="1"/>
        </w:numPr>
        <w:tabs>
          <w:tab w:pos="270" w:val="left" w:leader="none"/>
        </w:tabs>
        <w:spacing w:line="324" w:lineRule="auto" w:before="113" w:after="0"/>
        <w:ind w:left="0" w:right="253" w:firstLine="0"/>
        <w:jc w:val="left"/>
        <w:rPr>
          <w:sz w:val="18"/>
        </w:rPr>
      </w:pPr>
      <w:r>
        <w:rPr>
          <w:sz w:val="18"/>
        </w:rPr>
        <w:t>Upon vacating, if the Sublessor does not intend to impose a claim on the Security Deposit, the deposit shall be returned</w:t>
      </w:r>
      <w:r>
        <w:rPr>
          <w:spacing w:val="-2"/>
          <w:sz w:val="18"/>
        </w:rPr>
        <w:t> </w:t>
      </w:r>
      <w:r>
        <w:rPr>
          <w:sz w:val="18"/>
        </w:rPr>
        <w:t>within</w:t>
      </w:r>
      <w:r>
        <w:rPr>
          <w:spacing w:val="-2"/>
          <w:sz w:val="18"/>
        </w:rPr>
        <w:t> </w:t>
      </w:r>
      <w:r>
        <w:rPr>
          <w:sz w:val="18"/>
        </w:rPr>
        <w:t>fifteen</w:t>
      </w:r>
      <w:r>
        <w:rPr>
          <w:spacing w:val="-2"/>
          <w:sz w:val="18"/>
        </w:rPr>
        <w:t> </w:t>
      </w:r>
      <w:r>
        <w:rPr>
          <w:sz w:val="18"/>
        </w:rPr>
        <w:t>(15)</w:t>
      </w:r>
      <w:r>
        <w:rPr>
          <w:spacing w:val="-2"/>
          <w:sz w:val="18"/>
        </w:rPr>
        <w:t> </w:t>
      </w:r>
      <w:r>
        <w:rPr>
          <w:sz w:val="18"/>
        </w:rPr>
        <w:t>days.</w:t>
      </w:r>
      <w:r>
        <w:rPr>
          <w:spacing w:val="-2"/>
          <w:sz w:val="18"/>
        </w:rPr>
        <w:t> </w:t>
      </w:r>
      <w:r>
        <w:rPr>
          <w:sz w:val="18"/>
        </w:rPr>
        <w:t>If</w:t>
      </w:r>
      <w:r>
        <w:rPr>
          <w:spacing w:val="-2"/>
          <w:sz w:val="18"/>
        </w:rPr>
        <w:t> </w:t>
      </w:r>
      <w:r>
        <w:rPr>
          <w:sz w:val="18"/>
        </w:rPr>
        <w:t>the</w:t>
      </w:r>
      <w:r>
        <w:rPr>
          <w:spacing w:val="-2"/>
          <w:sz w:val="18"/>
        </w:rPr>
        <w:t> </w:t>
      </w:r>
      <w:r>
        <w:rPr>
          <w:sz w:val="18"/>
        </w:rPr>
        <w:t>Sublessor</w:t>
      </w:r>
      <w:r>
        <w:rPr>
          <w:spacing w:val="-2"/>
          <w:sz w:val="18"/>
        </w:rPr>
        <w:t> </w:t>
      </w:r>
      <w:r>
        <w:rPr>
          <w:sz w:val="18"/>
        </w:rPr>
        <w:t>intends</w:t>
      </w:r>
      <w:r>
        <w:rPr>
          <w:spacing w:val="-2"/>
          <w:sz w:val="18"/>
        </w:rPr>
        <w:t> </w:t>
      </w:r>
      <w:r>
        <w:rPr>
          <w:sz w:val="18"/>
        </w:rPr>
        <w:t>to</w:t>
      </w:r>
      <w:r>
        <w:rPr>
          <w:spacing w:val="-2"/>
          <w:sz w:val="18"/>
        </w:rPr>
        <w:t> </w:t>
      </w:r>
      <w:r>
        <w:rPr>
          <w:sz w:val="18"/>
        </w:rPr>
        <w:t>impose</w:t>
      </w:r>
      <w:r>
        <w:rPr>
          <w:spacing w:val="-2"/>
          <w:sz w:val="18"/>
        </w:rPr>
        <w:t> </w:t>
      </w:r>
      <w:r>
        <w:rPr>
          <w:sz w:val="18"/>
        </w:rPr>
        <w:t>a</w:t>
      </w:r>
      <w:r>
        <w:rPr>
          <w:spacing w:val="-2"/>
          <w:sz w:val="18"/>
        </w:rPr>
        <w:t> </w:t>
      </w:r>
      <w:r>
        <w:rPr>
          <w:sz w:val="18"/>
        </w:rPr>
        <w:t>claim,</w:t>
      </w:r>
      <w:r>
        <w:rPr>
          <w:spacing w:val="-2"/>
          <w:sz w:val="18"/>
        </w:rPr>
        <w:t> </w:t>
      </w:r>
      <w:r>
        <w:rPr>
          <w:sz w:val="18"/>
        </w:rPr>
        <w:t>written</w:t>
      </w:r>
      <w:r>
        <w:rPr>
          <w:spacing w:val="-2"/>
          <w:sz w:val="18"/>
        </w:rPr>
        <w:t> </w:t>
      </w:r>
      <w:r>
        <w:rPr>
          <w:sz w:val="18"/>
        </w:rPr>
        <w:t>notice</w:t>
      </w:r>
      <w:r>
        <w:rPr>
          <w:spacing w:val="-2"/>
          <w:sz w:val="18"/>
        </w:rPr>
        <w:t> </w:t>
      </w:r>
      <w:r>
        <w:rPr>
          <w:sz w:val="18"/>
        </w:rPr>
        <w:t>by</w:t>
      </w:r>
      <w:r>
        <w:rPr>
          <w:spacing w:val="-2"/>
          <w:sz w:val="18"/>
        </w:rPr>
        <w:t> </w:t>
      </w:r>
      <w:r>
        <w:rPr>
          <w:sz w:val="18"/>
        </w:rPr>
        <w:t>certified</w:t>
      </w:r>
      <w:r>
        <w:rPr>
          <w:spacing w:val="-2"/>
          <w:sz w:val="18"/>
        </w:rPr>
        <w:t> </w:t>
      </w:r>
      <w:r>
        <w:rPr>
          <w:sz w:val="18"/>
        </w:rPr>
        <w:t>mail</w:t>
      </w:r>
      <w:r>
        <w:rPr>
          <w:spacing w:val="-2"/>
          <w:sz w:val="18"/>
        </w:rPr>
        <w:t> </w:t>
      </w:r>
      <w:r>
        <w:rPr>
          <w:sz w:val="18"/>
        </w:rPr>
        <w:t>must</w:t>
      </w:r>
      <w:r>
        <w:rPr>
          <w:spacing w:val="-2"/>
          <w:sz w:val="18"/>
        </w:rPr>
        <w:t> </w:t>
      </w:r>
      <w:r>
        <w:rPr>
          <w:sz w:val="18"/>
        </w:rPr>
        <w:t>be sent to the Sublessee's last known address within thirty (30) days, stating the amount of and reason for the claim. Failure to provide timely notice forfeits the Sublessor's right to impose a claim.</w:t>
      </w:r>
    </w:p>
    <w:p>
      <w:pPr>
        <w:pStyle w:val="ListParagraph"/>
        <w:numPr>
          <w:ilvl w:val="1"/>
          <w:numId w:val="1"/>
        </w:numPr>
        <w:tabs>
          <w:tab w:pos="270" w:val="left" w:leader="none"/>
        </w:tabs>
        <w:spacing w:line="324" w:lineRule="auto" w:before="42" w:after="0"/>
        <w:ind w:left="0" w:right="133" w:firstLine="0"/>
        <w:jc w:val="left"/>
        <w:rPr>
          <w:sz w:val="18"/>
        </w:rPr>
      </w:pPr>
      <w:r>
        <w:rPr>
          <w:sz w:val="18"/>
        </w:rPr>
        <w:t>Unless</w:t>
      </w:r>
      <w:r>
        <w:rPr>
          <w:spacing w:val="-3"/>
          <w:sz w:val="18"/>
        </w:rPr>
        <w:t> </w:t>
      </w:r>
      <w:r>
        <w:rPr>
          <w:sz w:val="18"/>
        </w:rPr>
        <w:t>the</w:t>
      </w:r>
      <w:r>
        <w:rPr>
          <w:spacing w:val="-3"/>
          <w:sz w:val="18"/>
        </w:rPr>
        <w:t> </w:t>
      </w:r>
      <w:r>
        <w:rPr>
          <w:sz w:val="18"/>
        </w:rPr>
        <w:t>Sublessee</w:t>
      </w:r>
      <w:r>
        <w:rPr>
          <w:spacing w:val="-3"/>
          <w:sz w:val="18"/>
        </w:rPr>
        <w:t> </w:t>
      </w:r>
      <w:r>
        <w:rPr>
          <w:sz w:val="18"/>
        </w:rPr>
        <w:t>objects</w:t>
      </w:r>
      <w:r>
        <w:rPr>
          <w:spacing w:val="-3"/>
          <w:sz w:val="18"/>
        </w:rPr>
        <w:t> </w:t>
      </w:r>
      <w:r>
        <w:rPr>
          <w:sz w:val="18"/>
        </w:rPr>
        <w:t>in</w:t>
      </w:r>
      <w:r>
        <w:rPr>
          <w:spacing w:val="-3"/>
          <w:sz w:val="18"/>
        </w:rPr>
        <w:t> </w:t>
      </w:r>
      <w:r>
        <w:rPr>
          <w:sz w:val="18"/>
        </w:rPr>
        <w:t>writing</w:t>
      </w:r>
      <w:r>
        <w:rPr>
          <w:spacing w:val="-3"/>
          <w:sz w:val="18"/>
        </w:rPr>
        <w:t> </w:t>
      </w:r>
      <w:r>
        <w:rPr>
          <w:sz w:val="18"/>
        </w:rPr>
        <w:t>within</w:t>
      </w:r>
      <w:r>
        <w:rPr>
          <w:spacing w:val="-3"/>
          <w:sz w:val="18"/>
        </w:rPr>
        <w:t> </w:t>
      </w:r>
      <w:r>
        <w:rPr>
          <w:sz w:val="18"/>
        </w:rPr>
        <w:t>fifteen</w:t>
      </w:r>
      <w:r>
        <w:rPr>
          <w:spacing w:val="-3"/>
          <w:sz w:val="18"/>
        </w:rPr>
        <w:t> </w:t>
      </w:r>
      <w:r>
        <w:rPr>
          <w:sz w:val="18"/>
        </w:rPr>
        <w:t>(15)</w:t>
      </w:r>
      <w:r>
        <w:rPr>
          <w:spacing w:val="-3"/>
          <w:sz w:val="18"/>
        </w:rPr>
        <w:t> </w:t>
      </w:r>
      <w:r>
        <w:rPr>
          <w:sz w:val="18"/>
        </w:rPr>
        <w:t>days</w:t>
      </w:r>
      <w:r>
        <w:rPr>
          <w:spacing w:val="-3"/>
          <w:sz w:val="18"/>
        </w:rPr>
        <w:t> </w:t>
      </w:r>
      <w:r>
        <w:rPr>
          <w:sz w:val="18"/>
        </w:rPr>
        <w:t>of</w:t>
      </w:r>
      <w:r>
        <w:rPr>
          <w:spacing w:val="-3"/>
          <w:sz w:val="18"/>
        </w:rPr>
        <w:t> </w:t>
      </w:r>
      <w:r>
        <w:rPr>
          <w:sz w:val="18"/>
        </w:rPr>
        <w:t>receiving</w:t>
      </w:r>
      <w:r>
        <w:rPr>
          <w:spacing w:val="-3"/>
          <w:sz w:val="18"/>
        </w:rPr>
        <w:t> </w:t>
      </w:r>
      <w:r>
        <w:rPr>
          <w:sz w:val="18"/>
        </w:rPr>
        <w:t>the</w:t>
      </w:r>
      <w:r>
        <w:rPr>
          <w:spacing w:val="-3"/>
          <w:sz w:val="18"/>
        </w:rPr>
        <w:t> </w:t>
      </w:r>
      <w:r>
        <w:rPr>
          <w:sz w:val="18"/>
        </w:rPr>
        <w:t>notice,</w:t>
      </w:r>
      <w:r>
        <w:rPr>
          <w:spacing w:val="-3"/>
          <w:sz w:val="18"/>
        </w:rPr>
        <w:t> </w:t>
      </w:r>
      <w:r>
        <w:rPr>
          <w:sz w:val="18"/>
        </w:rPr>
        <w:t>the</w:t>
      </w:r>
      <w:r>
        <w:rPr>
          <w:spacing w:val="-3"/>
          <w:sz w:val="18"/>
        </w:rPr>
        <w:t> </w:t>
      </w:r>
      <w:r>
        <w:rPr>
          <w:sz w:val="18"/>
        </w:rPr>
        <w:t>Sublessor</w:t>
      </w:r>
      <w:r>
        <w:rPr>
          <w:spacing w:val="-3"/>
          <w:sz w:val="18"/>
        </w:rPr>
        <w:t> </w:t>
      </w:r>
      <w:r>
        <w:rPr>
          <w:sz w:val="18"/>
        </w:rPr>
        <w:t>may</w:t>
      </w:r>
      <w:r>
        <w:rPr>
          <w:spacing w:val="-3"/>
          <w:sz w:val="18"/>
        </w:rPr>
        <w:t> </w:t>
      </w:r>
      <w:r>
        <w:rPr>
          <w:sz w:val="18"/>
        </w:rPr>
        <w:t>deduct the claimed amount and shall remit the remaining balance within thirty (30) days of the notice date.</w:t>
      </w:r>
    </w:p>
    <w:p>
      <w:pPr>
        <w:pStyle w:val="ListParagraph"/>
        <w:numPr>
          <w:ilvl w:val="1"/>
          <w:numId w:val="1"/>
        </w:numPr>
        <w:tabs>
          <w:tab w:pos="259" w:val="left" w:leader="none"/>
        </w:tabs>
        <w:spacing w:line="324" w:lineRule="auto" w:before="41" w:after="0"/>
        <w:ind w:left="0" w:right="193" w:firstLine="0"/>
        <w:jc w:val="left"/>
        <w:rPr>
          <w:sz w:val="18"/>
        </w:rPr>
      </w:pPr>
      <w:r>
        <w:rPr>
          <w:sz w:val="18"/>
        </w:rPr>
        <mc:AlternateContent>
          <mc:Choice Requires="wps">
            <w:drawing>
              <wp:anchor distT="0" distB="0" distL="0" distR="0" allowOverlap="1" layoutInCell="1" locked="0" behindDoc="0" simplePos="0" relativeHeight="15744000">
                <wp:simplePos x="0" y="0"/>
                <wp:positionH relativeFrom="page">
                  <wp:posOffset>3696804</wp:posOffset>
                </wp:positionH>
                <wp:positionV relativeFrom="paragraph">
                  <wp:posOffset>394092</wp:posOffset>
                </wp:positionV>
                <wp:extent cx="495300" cy="16510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1.087006pt;margin-top:31.030903pt;width:39pt;height:13pt;mso-position-horizontal-relative:page;mso-position-vertical-relative:paragraph;z-index:15744000" id="docshape34" filled="false" stroked="true" strokeweight="1pt" strokecolor="#000000">
                <v:stroke dashstyle="solid"/>
                <w10:wrap type="none"/>
              </v:rect>
            </w:pict>
          </mc:Fallback>
        </mc:AlternateContent>
      </w:r>
      <w:r>
        <w:rPr>
          <w:sz w:val="18"/>
        </w:rPr>
        <w:t>If</w:t>
      </w:r>
      <w:r>
        <w:rPr>
          <w:spacing w:val="-3"/>
          <w:sz w:val="18"/>
        </w:rPr>
        <w:t> </w:t>
      </w:r>
      <w:r>
        <w:rPr>
          <w:sz w:val="18"/>
        </w:rPr>
        <w:t>either</w:t>
      </w:r>
      <w:r>
        <w:rPr>
          <w:spacing w:val="-3"/>
          <w:sz w:val="18"/>
        </w:rPr>
        <w:t> </w:t>
      </w:r>
      <w:r>
        <w:rPr>
          <w:sz w:val="18"/>
        </w:rPr>
        <w:t>Party</w:t>
      </w:r>
      <w:r>
        <w:rPr>
          <w:spacing w:val="-3"/>
          <w:sz w:val="18"/>
        </w:rPr>
        <w:t> </w:t>
      </w:r>
      <w:r>
        <w:rPr>
          <w:sz w:val="18"/>
        </w:rPr>
        <w:t>initiates</w:t>
      </w:r>
      <w:r>
        <w:rPr>
          <w:spacing w:val="-3"/>
          <w:sz w:val="18"/>
        </w:rPr>
        <w:t> </w:t>
      </w:r>
      <w:r>
        <w:rPr>
          <w:sz w:val="18"/>
        </w:rPr>
        <w:t>a</w:t>
      </w:r>
      <w:r>
        <w:rPr>
          <w:spacing w:val="-3"/>
          <w:sz w:val="18"/>
        </w:rPr>
        <w:t> </w:t>
      </w:r>
      <w:r>
        <w:rPr>
          <w:sz w:val="18"/>
        </w:rPr>
        <w:t>court</w:t>
      </w:r>
      <w:r>
        <w:rPr>
          <w:spacing w:val="-3"/>
          <w:sz w:val="18"/>
        </w:rPr>
        <w:t> </w:t>
      </w:r>
      <w:r>
        <w:rPr>
          <w:sz w:val="18"/>
        </w:rPr>
        <w:t>action</w:t>
      </w:r>
      <w:r>
        <w:rPr>
          <w:spacing w:val="-3"/>
          <w:sz w:val="18"/>
        </w:rPr>
        <w:t> </w:t>
      </w:r>
      <w:r>
        <w:rPr>
          <w:sz w:val="18"/>
        </w:rPr>
        <w:t>regarding</w:t>
      </w:r>
      <w:r>
        <w:rPr>
          <w:spacing w:val="-3"/>
          <w:sz w:val="18"/>
        </w:rPr>
        <w:t> </w:t>
      </w:r>
      <w:r>
        <w:rPr>
          <w:sz w:val="18"/>
        </w:rPr>
        <w:t>the</w:t>
      </w:r>
      <w:r>
        <w:rPr>
          <w:spacing w:val="-3"/>
          <w:sz w:val="18"/>
        </w:rPr>
        <w:t> </w:t>
      </w:r>
      <w:r>
        <w:rPr>
          <w:sz w:val="18"/>
        </w:rPr>
        <w:t>Security</w:t>
      </w:r>
      <w:r>
        <w:rPr>
          <w:spacing w:val="-3"/>
          <w:sz w:val="18"/>
        </w:rPr>
        <w:t> </w:t>
      </w:r>
      <w:r>
        <w:rPr>
          <w:sz w:val="18"/>
        </w:rPr>
        <w:t>Deposit,</w:t>
      </w:r>
      <w:r>
        <w:rPr>
          <w:spacing w:val="-3"/>
          <w:sz w:val="18"/>
        </w:rPr>
        <w:t> </w:t>
      </w:r>
      <w:r>
        <w:rPr>
          <w:sz w:val="18"/>
        </w:rPr>
        <w:t>the</w:t>
      </w:r>
      <w:r>
        <w:rPr>
          <w:spacing w:val="-3"/>
          <w:sz w:val="18"/>
        </w:rPr>
        <w:t> </w:t>
      </w:r>
      <w:r>
        <w:rPr>
          <w:sz w:val="18"/>
        </w:rPr>
        <w:t>prevailing</w:t>
      </w:r>
      <w:r>
        <w:rPr>
          <w:spacing w:val="-3"/>
          <w:sz w:val="18"/>
        </w:rPr>
        <w:t> </w:t>
      </w:r>
      <w:r>
        <w:rPr>
          <w:sz w:val="18"/>
        </w:rPr>
        <w:t>Party</w:t>
      </w:r>
      <w:r>
        <w:rPr>
          <w:spacing w:val="-3"/>
          <w:sz w:val="18"/>
        </w:rPr>
        <w:t> </w:t>
      </w:r>
      <w:r>
        <w:rPr>
          <w:sz w:val="18"/>
        </w:rPr>
        <w:t>is</w:t>
      </w:r>
      <w:r>
        <w:rPr>
          <w:spacing w:val="-3"/>
          <w:sz w:val="18"/>
        </w:rPr>
        <w:t> </w:t>
      </w:r>
      <w:r>
        <w:rPr>
          <w:sz w:val="18"/>
        </w:rPr>
        <w:t>entitled</w:t>
      </w:r>
      <w:r>
        <w:rPr>
          <w:spacing w:val="-3"/>
          <w:sz w:val="18"/>
        </w:rPr>
        <w:t> </w:t>
      </w:r>
      <w:r>
        <w:rPr>
          <w:sz w:val="18"/>
        </w:rPr>
        <w:t>to</w:t>
      </w:r>
      <w:r>
        <w:rPr>
          <w:spacing w:val="-3"/>
          <w:sz w:val="18"/>
        </w:rPr>
        <w:t> </w:t>
      </w:r>
      <w:r>
        <w:rPr>
          <w:sz w:val="18"/>
        </w:rPr>
        <w:t>court</w:t>
      </w:r>
      <w:r>
        <w:rPr>
          <w:spacing w:val="-3"/>
          <w:sz w:val="18"/>
        </w:rPr>
        <w:t> </w:t>
      </w:r>
      <w:r>
        <w:rPr>
          <w:sz w:val="18"/>
        </w:rPr>
        <w:t>costs and a reasonable attorneys' fee. The court shall advance the cause on the calendar.</w:t>
      </w:r>
    </w:p>
    <w:p>
      <w:pPr>
        <w:pStyle w:val="BodyText"/>
        <w:spacing w:before="82"/>
      </w:pPr>
      <w:r>
        <w:rPr/>
        <w:t>Security Deposit return deadline after vacating </w:t>
      </w:r>
      <w:r>
        <w:rPr>
          <w:spacing w:val="-2"/>
        </w:rPr>
        <w:t>(days):</w:t>
      </w:r>
    </w:p>
    <w:p>
      <w:pPr>
        <w:pStyle w:val="BodyText"/>
        <w:spacing w:after="0"/>
        <w:sectPr>
          <w:pgSz w:w="12240" w:h="15840"/>
          <w:pgMar w:header="455" w:footer="885" w:top="740" w:bottom="1080" w:left="1440" w:right="1440"/>
        </w:sectPr>
      </w:pPr>
    </w:p>
    <w:p>
      <w:pPr>
        <w:pStyle w:val="BodyText"/>
        <w:spacing w:before="117"/>
        <w:rPr>
          <w:sz w:val="20"/>
        </w:rPr>
      </w:pPr>
    </w:p>
    <w:p>
      <w:pPr>
        <w:pStyle w:val="Heading2"/>
        <w:numPr>
          <w:ilvl w:val="0"/>
          <w:numId w:val="1"/>
        </w:numPr>
        <w:tabs>
          <w:tab w:pos="333" w:val="left" w:leader="none"/>
        </w:tabs>
        <w:spacing w:line="240" w:lineRule="auto" w:before="0" w:after="0"/>
        <w:ind w:left="333" w:right="0" w:hanging="333"/>
        <w:jc w:val="left"/>
      </w:pPr>
      <w:r>
        <w:rPr/>
        <w:t>UTILITIES AND </w:t>
      </w:r>
      <w:r>
        <w:rPr>
          <w:spacing w:val="-2"/>
        </w:rPr>
        <w:t>SERVICES</w:t>
      </w:r>
    </w:p>
    <w:p>
      <w:pPr>
        <w:pStyle w:val="BodyText"/>
        <w:spacing w:line="417" w:lineRule="auto" w:before="69"/>
        <w:ind w:right="683"/>
      </w:pPr>
      <w:r>
        <w:rPr/>
        <mc:AlternateContent>
          <mc:Choice Requires="wps">
            <w:drawing>
              <wp:anchor distT="0" distB="0" distL="0" distR="0" allowOverlap="1" layoutInCell="1" locked="0" behindDoc="0" simplePos="0" relativeHeight="15744512">
                <wp:simplePos x="0" y="0"/>
                <wp:positionH relativeFrom="page">
                  <wp:posOffset>2146668</wp:posOffset>
                </wp:positionH>
                <wp:positionV relativeFrom="paragraph">
                  <wp:posOffset>233704</wp:posOffset>
                </wp:positionV>
                <wp:extent cx="3797300" cy="1651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797300" cy="165100"/>
                        </a:xfrm>
                        <a:custGeom>
                          <a:avLst/>
                          <a:gdLst/>
                          <a:ahLst/>
                          <a:cxnLst/>
                          <a:rect l="l" t="t" r="r" b="b"/>
                          <a:pathLst>
                            <a:path w="3797300" h="165100">
                              <a:moveTo>
                                <a:pt x="0" y="165100"/>
                              </a:moveTo>
                              <a:lnTo>
                                <a:pt x="3797299" y="165100"/>
                              </a:lnTo>
                              <a:lnTo>
                                <a:pt x="379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29007pt;margin-top:18.401953pt;width:298.999982pt;height:13pt;mso-position-horizontal-relative:page;mso-position-vertical-relative:paragraph;z-index:15744512" id="docshape35" filled="false" stroked="true" strokeweight="1.0pt" strokecolor="#000000">
                <v:stroke dashstyle="solid"/>
                <w10:wrap type="none"/>
              </v:rect>
            </w:pict>
          </mc:Fallback>
        </mc:AlternateContent>
      </w:r>
      <w:r>
        <w:rPr/>
        <w:t>The</w:t>
      </w:r>
      <w:r>
        <w:rPr>
          <w:spacing w:val="-3"/>
        </w:rPr>
        <w:t> </w:t>
      </w:r>
      <w:r>
        <w:rPr/>
        <w:t>Sublessor</w:t>
      </w:r>
      <w:r>
        <w:rPr>
          <w:spacing w:val="-3"/>
        </w:rPr>
        <w:t> </w:t>
      </w:r>
      <w:r>
        <w:rPr/>
        <w:t>agrees</w:t>
      </w:r>
      <w:r>
        <w:rPr>
          <w:spacing w:val="-3"/>
        </w:rPr>
        <w:t> </w:t>
      </w:r>
      <w:r>
        <w:rPr/>
        <w:t>to</w:t>
      </w:r>
      <w:r>
        <w:rPr>
          <w:spacing w:val="-3"/>
        </w:rPr>
        <w:t> </w:t>
      </w:r>
      <w:r>
        <w:rPr/>
        <w:t>pay</w:t>
      </w:r>
      <w:r>
        <w:rPr>
          <w:spacing w:val="-3"/>
        </w:rPr>
        <w:t> </w:t>
      </w:r>
      <w:r>
        <w:rPr/>
        <w:t>for</w:t>
      </w:r>
      <w:r>
        <w:rPr>
          <w:spacing w:val="-3"/>
        </w:rPr>
        <w:t> </w:t>
      </w:r>
      <w:r>
        <w:rPr/>
        <w:t>the</w:t>
      </w:r>
      <w:r>
        <w:rPr>
          <w:spacing w:val="-3"/>
        </w:rPr>
        <w:t> </w:t>
      </w:r>
      <w:r>
        <w:rPr/>
        <w:t>following</w:t>
      </w:r>
      <w:r>
        <w:rPr>
          <w:spacing w:val="-3"/>
        </w:rPr>
        <w:t> </w:t>
      </w:r>
      <w:r>
        <w:rPr/>
        <w:t>utilities</w:t>
      </w:r>
      <w:r>
        <w:rPr>
          <w:spacing w:val="-3"/>
        </w:rPr>
        <w:t> </w:t>
      </w:r>
      <w:r>
        <w:rPr/>
        <w:t>and</w:t>
      </w:r>
      <w:r>
        <w:rPr>
          <w:spacing w:val="-3"/>
        </w:rPr>
        <w:t> </w:t>
      </w:r>
      <w:r>
        <w:rPr/>
        <w:t>services</w:t>
      </w:r>
      <w:r>
        <w:rPr>
          <w:spacing w:val="-3"/>
        </w:rPr>
        <w:t> </w:t>
      </w:r>
      <w:r>
        <w:rPr/>
        <w:t>(included</w:t>
      </w:r>
      <w:r>
        <w:rPr>
          <w:spacing w:val="-3"/>
        </w:rPr>
        <w:t> </w:t>
      </w:r>
      <w:r>
        <w:rPr/>
        <w:t>in</w:t>
      </w:r>
      <w:r>
        <w:rPr>
          <w:spacing w:val="-3"/>
        </w:rPr>
        <w:t> </w:t>
      </w:r>
      <w:r>
        <w:rPr/>
        <w:t>or</w:t>
      </w:r>
      <w:r>
        <w:rPr>
          <w:spacing w:val="-3"/>
        </w:rPr>
        <w:t> </w:t>
      </w:r>
      <w:r>
        <w:rPr/>
        <w:t>paid</w:t>
      </w:r>
      <w:r>
        <w:rPr>
          <w:spacing w:val="-3"/>
        </w:rPr>
        <w:t> </w:t>
      </w:r>
      <w:r>
        <w:rPr/>
        <w:t>separately</w:t>
      </w:r>
      <w:r>
        <w:rPr>
          <w:spacing w:val="-3"/>
        </w:rPr>
        <w:t> </w:t>
      </w:r>
      <w:r>
        <w:rPr/>
        <w:t>from</w:t>
      </w:r>
      <w:r>
        <w:rPr>
          <w:spacing w:val="-3"/>
        </w:rPr>
        <w:t> </w:t>
      </w:r>
      <w:r>
        <w:rPr/>
        <w:t>Rent): Sublessor-paid utilities:</w:t>
      </w:r>
    </w:p>
    <w:p>
      <w:pPr>
        <w:pStyle w:val="BodyText"/>
        <w:spacing w:line="324" w:lineRule="auto" w:before="120"/>
      </w:pPr>
      <w:r>
        <w:rPr/>
        <w:t>All</w:t>
      </w:r>
      <w:r>
        <w:rPr>
          <w:spacing w:val="-3"/>
        </w:rPr>
        <w:t> </w:t>
      </w:r>
      <w:r>
        <w:rPr/>
        <w:t>utilities</w:t>
      </w:r>
      <w:r>
        <w:rPr>
          <w:spacing w:val="-3"/>
        </w:rPr>
        <w:t> </w:t>
      </w:r>
      <w:r>
        <w:rPr/>
        <w:t>and</w:t>
      </w:r>
      <w:r>
        <w:rPr>
          <w:spacing w:val="-3"/>
        </w:rPr>
        <w:t> </w:t>
      </w:r>
      <w:r>
        <w:rPr/>
        <w:t>services</w:t>
      </w:r>
      <w:r>
        <w:rPr>
          <w:spacing w:val="-3"/>
        </w:rPr>
        <w:t> </w:t>
      </w:r>
      <w:r>
        <w:rPr/>
        <w:t>not</w:t>
      </w:r>
      <w:r>
        <w:rPr>
          <w:spacing w:val="-3"/>
        </w:rPr>
        <w:t> </w:t>
      </w:r>
      <w:r>
        <w:rPr/>
        <w:t>listed</w:t>
      </w:r>
      <w:r>
        <w:rPr>
          <w:spacing w:val="-3"/>
        </w:rPr>
        <w:t> </w:t>
      </w:r>
      <w:r>
        <w:rPr/>
        <w:t>above</w:t>
      </w:r>
      <w:r>
        <w:rPr>
          <w:spacing w:val="-3"/>
        </w:rPr>
        <w:t> </w:t>
      </w:r>
      <w:r>
        <w:rPr/>
        <w:t>shall</w:t>
      </w:r>
      <w:r>
        <w:rPr>
          <w:spacing w:val="-3"/>
        </w:rPr>
        <w:t> </w:t>
      </w:r>
      <w:r>
        <w:rPr/>
        <w:t>be</w:t>
      </w:r>
      <w:r>
        <w:rPr>
          <w:spacing w:val="-3"/>
        </w:rPr>
        <w:t> </w:t>
      </w:r>
      <w:r>
        <w:rPr/>
        <w:t>the</w:t>
      </w:r>
      <w:r>
        <w:rPr>
          <w:spacing w:val="-3"/>
        </w:rPr>
        <w:t> </w:t>
      </w:r>
      <w:r>
        <w:rPr/>
        <w:t>sole</w:t>
      </w:r>
      <w:r>
        <w:rPr>
          <w:spacing w:val="-3"/>
        </w:rPr>
        <w:t> </w:t>
      </w:r>
      <w:r>
        <w:rPr/>
        <w:t>responsibility</w:t>
      </w:r>
      <w:r>
        <w:rPr>
          <w:spacing w:val="-3"/>
        </w:rPr>
        <w:t> </w:t>
      </w:r>
      <w:r>
        <w:rPr/>
        <w:t>and</w:t>
      </w:r>
      <w:r>
        <w:rPr>
          <w:spacing w:val="-3"/>
        </w:rPr>
        <w:t> </w:t>
      </w:r>
      <w:r>
        <w:rPr/>
        <w:t>expense</w:t>
      </w:r>
      <w:r>
        <w:rPr>
          <w:spacing w:val="-3"/>
        </w:rPr>
        <w:t> </w:t>
      </w:r>
      <w:r>
        <w:rPr/>
        <w:t>of</w:t>
      </w:r>
      <w:r>
        <w:rPr>
          <w:spacing w:val="-3"/>
        </w:rPr>
        <w:t> </w:t>
      </w:r>
      <w:r>
        <w:rPr/>
        <w:t>the</w:t>
      </w:r>
      <w:r>
        <w:rPr>
          <w:spacing w:val="-3"/>
        </w:rPr>
        <w:t> </w:t>
      </w:r>
      <w:r>
        <w:rPr/>
        <w:t>Sublessee,</w:t>
      </w:r>
      <w:r>
        <w:rPr>
          <w:spacing w:val="-3"/>
        </w:rPr>
        <w:t> </w:t>
      </w:r>
      <w:r>
        <w:rPr/>
        <w:t>who</w:t>
      </w:r>
      <w:r>
        <w:rPr>
          <w:spacing w:val="-3"/>
        </w:rPr>
        <w:t> </w:t>
      </w:r>
      <w:r>
        <w:rPr/>
        <w:t>shall arrange and pay for such services directly with the applicable providers.</w:t>
      </w:r>
    </w:p>
    <w:p>
      <w:pPr>
        <w:pStyle w:val="BodyText"/>
        <w:spacing w:before="15"/>
      </w:pPr>
    </w:p>
    <w:p>
      <w:pPr>
        <w:pStyle w:val="Heading2"/>
        <w:numPr>
          <w:ilvl w:val="0"/>
          <w:numId w:val="1"/>
        </w:numPr>
        <w:tabs>
          <w:tab w:pos="333" w:val="left" w:leader="none"/>
        </w:tabs>
        <w:spacing w:line="240" w:lineRule="auto" w:before="0" w:after="0"/>
        <w:ind w:left="333" w:right="0" w:hanging="333"/>
        <w:jc w:val="left"/>
      </w:pPr>
      <w:r>
        <w:rPr/>
        <w:t>PERMITTED USE OF </w:t>
      </w:r>
      <w:r>
        <w:rPr>
          <w:spacing w:val="-2"/>
        </w:rPr>
        <w:t>PREMISES</w:t>
      </w:r>
    </w:p>
    <w:p>
      <w:pPr>
        <w:pStyle w:val="BodyText"/>
        <w:spacing w:line="324" w:lineRule="auto" w:before="69"/>
        <w:ind w:right="192"/>
      </w:pPr>
      <w:r>
        <w:rPr/>
        <w:t>The</w:t>
      </w:r>
      <w:r>
        <w:rPr>
          <w:spacing w:val="-3"/>
        </w:rPr>
        <w:t> </w:t>
      </w:r>
      <w:r>
        <w:rPr/>
        <w:t>Premises</w:t>
      </w:r>
      <w:r>
        <w:rPr>
          <w:spacing w:val="-3"/>
        </w:rPr>
        <w:t> </w:t>
      </w:r>
      <w:r>
        <w:rPr/>
        <w:t>shall</w:t>
      </w:r>
      <w:r>
        <w:rPr>
          <w:spacing w:val="-3"/>
        </w:rPr>
        <w:t> </w:t>
      </w:r>
      <w:r>
        <w:rPr/>
        <w:t>be</w:t>
      </w:r>
      <w:r>
        <w:rPr>
          <w:spacing w:val="-3"/>
        </w:rPr>
        <w:t> </w:t>
      </w:r>
      <w:r>
        <w:rPr/>
        <w:t>used</w:t>
      </w:r>
      <w:r>
        <w:rPr>
          <w:spacing w:val="-3"/>
        </w:rPr>
        <w:t> </w:t>
      </w:r>
      <w:r>
        <w:rPr/>
        <w:t>and</w:t>
      </w:r>
      <w:r>
        <w:rPr>
          <w:spacing w:val="-3"/>
        </w:rPr>
        <w:t> </w:t>
      </w:r>
      <w:r>
        <w:rPr/>
        <w:t>occupied</w:t>
      </w:r>
      <w:r>
        <w:rPr>
          <w:spacing w:val="-3"/>
        </w:rPr>
        <w:t> </w:t>
      </w:r>
      <w:r>
        <w:rPr/>
        <w:t>exclusively</w:t>
      </w:r>
      <w:r>
        <w:rPr>
          <w:spacing w:val="-3"/>
        </w:rPr>
        <w:t> </w:t>
      </w:r>
      <w:r>
        <w:rPr/>
        <w:t>as</w:t>
      </w:r>
      <w:r>
        <w:rPr>
          <w:spacing w:val="-3"/>
        </w:rPr>
        <w:t> </w:t>
      </w:r>
      <w:r>
        <w:rPr/>
        <w:t>a</w:t>
      </w:r>
      <w:r>
        <w:rPr>
          <w:spacing w:val="-3"/>
        </w:rPr>
        <w:t> </w:t>
      </w:r>
      <w:r>
        <w:rPr/>
        <w:t>private</w:t>
      </w:r>
      <w:r>
        <w:rPr>
          <w:spacing w:val="-3"/>
        </w:rPr>
        <w:t> </w:t>
      </w:r>
      <w:r>
        <w:rPr/>
        <w:t>residential</w:t>
      </w:r>
      <w:r>
        <w:rPr>
          <w:spacing w:val="-3"/>
        </w:rPr>
        <w:t> </w:t>
      </w:r>
      <w:r>
        <w:rPr/>
        <w:t>dwelling</w:t>
      </w:r>
      <w:r>
        <w:rPr>
          <w:spacing w:val="-3"/>
        </w:rPr>
        <w:t> </w:t>
      </w:r>
      <w:r>
        <w:rPr/>
        <w:t>by</w:t>
      </w:r>
      <w:r>
        <w:rPr>
          <w:spacing w:val="-3"/>
        </w:rPr>
        <w:t> </w:t>
      </w:r>
      <w:r>
        <w:rPr/>
        <w:t>the</w:t>
      </w:r>
      <w:r>
        <w:rPr>
          <w:spacing w:val="-3"/>
        </w:rPr>
        <w:t> </w:t>
      </w:r>
      <w:r>
        <w:rPr/>
        <w:t>named</w:t>
      </w:r>
      <w:r>
        <w:rPr>
          <w:spacing w:val="-3"/>
        </w:rPr>
        <w:t> </w:t>
      </w:r>
      <w:r>
        <w:rPr/>
        <w:t>Sublessee(s) and their immediate family members only. The following are expressly prohibited:</w:t>
      </w:r>
    </w:p>
    <w:p>
      <w:pPr>
        <w:pStyle w:val="ListParagraph"/>
        <w:numPr>
          <w:ilvl w:val="1"/>
          <w:numId w:val="1"/>
        </w:numPr>
        <w:tabs>
          <w:tab w:pos="870" w:val="left" w:leader="none"/>
        </w:tabs>
        <w:spacing w:line="240" w:lineRule="auto" w:before="81" w:after="0"/>
        <w:ind w:left="870" w:right="0" w:hanging="270"/>
        <w:jc w:val="left"/>
        <w:rPr>
          <w:sz w:val="18"/>
        </w:rPr>
      </w:pPr>
      <w:r>
        <w:rPr>
          <w:sz w:val="18"/>
        </w:rPr>
        <w:t>Any commercial, business, or professional activity of any </w:t>
      </w:r>
      <w:r>
        <w:rPr>
          <w:spacing w:val="-2"/>
          <w:sz w:val="18"/>
        </w:rPr>
        <w:t>kind.</w:t>
      </w:r>
    </w:p>
    <w:p>
      <w:pPr>
        <w:pStyle w:val="ListParagraph"/>
        <w:numPr>
          <w:ilvl w:val="1"/>
          <w:numId w:val="1"/>
        </w:numPr>
        <w:tabs>
          <w:tab w:pos="870" w:val="left" w:leader="none"/>
        </w:tabs>
        <w:spacing w:line="240" w:lineRule="auto" w:before="73" w:after="0"/>
        <w:ind w:left="870" w:right="0" w:hanging="270"/>
        <w:jc w:val="left"/>
        <w:rPr>
          <w:sz w:val="18"/>
        </w:rPr>
      </w:pPr>
      <w:r>
        <w:rPr>
          <w:sz w:val="18"/>
        </w:rPr>
        <w:t>Any further subletting, assignment, or transfer of this Sublease by the </w:t>
      </w:r>
      <w:r>
        <w:rPr>
          <w:spacing w:val="-2"/>
          <w:sz w:val="18"/>
        </w:rPr>
        <w:t>Sublessee.</w:t>
      </w:r>
    </w:p>
    <w:p>
      <w:pPr>
        <w:pStyle w:val="ListParagraph"/>
        <w:numPr>
          <w:ilvl w:val="1"/>
          <w:numId w:val="1"/>
        </w:numPr>
        <w:tabs>
          <w:tab w:pos="859" w:val="left" w:leader="none"/>
        </w:tabs>
        <w:spacing w:line="240" w:lineRule="auto" w:before="73" w:after="0"/>
        <w:ind w:left="859" w:right="0" w:hanging="259"/>
        <w:jc w:val="left"/>
        <w:rPr>
          <w:sz w:val="18"/>
        </w:rPr>
      </w:pPr>
      <w:r>
        <w:rPr>
          <w:sz w:val="18"/>
        </w:rPr>
        <w:t>Short-term vacation rentals through any platform (including Airbnb, Vrbo, or </w:t>
      </w:r>
      <w:r>
        <w:rPr>
          <w:spacing w:val="-2"/>
          <w:sz w:val="18"/>
        </w:rPr>
        <w:t>similar).</w:t>
      </w:r>
    </w:p>
    <w:p>
      <w:pPr>
        <w:pStyle w:val="ListParagraph"/>
        <w:numPr>
          <w:ilvl w:val="1"/>
          <w:numId w:val="1"/>
        </w:numPr>
        <w:tabs>
          <w:tab w:pos="870" w:val="left" w:leader="none"/>
        </w:tabs>
        <w:spacing w:line="240" w:lineRule="auto" w:before="73" w:after="0"/>
        <w:ind w:left="870" w:right="0" w:hanging="270"/>
        <w:jc w:val="left"/>
        <w:rPr>
          <w:sz w:val="18"/>
        </w:rPr>
      </w:pPr>
      <w:r>
        <w:rPr>
          <w:sz w:val="18"/>
        </w:rPr>
        <w:t>Any activity that violates the Master Lease, applicable laws, or HOA </w:t>
      </w:r>
      <w:r>
        <w:rPr>
          <w:spacing w:val="-2"/>
          <w:sz w:val="18"/>
        </w:rPr>
        <w:t>rules.</w:t>
      </w:r>
    </w:p>
    <w:p>
      <w:pPr>
        <w:pStyle w:val="BodyText"/>
        <w:spacing w:line="324" w:lineRule="auto" w:before="153"/>
        <w:ind w:right="192"/>
      </w:pPr>
      <w:r>
        <w:rPr/>
        <w:t>The</w:t>
      </w:r>
      <w:r>
        <w:rPr>
          <w:spacing w:val="-3"/>
        </w:rPr>
        <w:t> </w:t>
      </w:r>
      <w:r>
        <w:rPr/>
        <w:t>Sublessee</w:t>
      </w:r>
      <w:r>
        <w:rPr>
          <w:spacing w:val="-3"/>
        </w:rPr>
        <w:t> </w:t>
      </w:r>
      <w:r>
        <w:rPr/>
        <w:t>shall</w:t>
      </w:r>
      <w:r>
        <w:rPr>
          <w:spacing w:val="-3"/>
        </w:rPr>
        <w:t> </w:t>
      </w:r>
      <w:r>
        <w:rPr/>
        <w:t>comply</w:t>
      </w:r>
      <w:r>
        <w:rPr>
          <w:spacing w:val="-3"/>
        </w:rPr>
        <w:t> </w:t>
      </w:r>
      <w:r>
        <w:rPr/>
        <w:t>with</w:t>
      </w:r>
      <w:r>
        <w:rPr>
          <w:spacing w:val="-3"/>
        </w:rPr>
        <w:t> </w:t>
      </w:r>
      <w:r>
        <w:rPr/>
        <w:t>all</w:t>
      </w:r>
      <w:r>
        <w:rPr>
          <w:spacing w:val="-3"/>
        </w:rPr>
        <w:t> </w:t>
      </w:r>
      <w:r>
        <w:rPr/>
        <w:t>applicable</w:t>
      </w:r>
      <w:r>
        <w:rPr>
          <w:spacing w:val="-3"/>
        </w:rPr>
        <w:t> </w:t>
      </w:r>
      <w:r>
        <w:rPr/>
        <w:t>federal,</w:t>
      </w:r>
      <w:r>
        <w:rPr>
          <w:spacing w:val="-3"/>
        </w:rPr>
        <w:t> </w:t>
      </w:r>
      <w:r>
        <w:rPr/>
        <w:t>state,</w:t>
      </w:r>
      <w:r>
        <w:rPr>
          <w:spacing w:val="-3"/>
        </w:rPr>
        <w:t> </w:t>
      </w:r>
      <w:r>
        <w:rPr/>
        <w:t>and</w:t>
      </w:r>
      <w:r>
        <w:rPr>
          <w:spacing w:val="-3"/>
        </w:rPr>
        <w:t> </w:t>
      </w:r>
      <w:r>
        <w:rPr/>
        <w:t>local</w:t>
      </w:r>
      <w:r>
        <w:rPr>
          <w:spacing w:val="-3"/>
        </w:rPr>
        <w:t> </w:t>
      </w:r>
      <w:r>
        <w:rPr/>
        <w:t>laws,</w:t>
      </w:r>
      <w:r>
        <w:rPr>
          <w:spacing w:val="-3"/>
        </w:rPr>
        <w:t> </w:t>
      </w:r>
      <w:r>
        <w:rPr/>
        <w:t>ordinances,</w:t>
      </w:r>
      <w:r>
        <w:rPr>
          <w:spacing w:val="-3"/>
        </w:rPr>
        <w:t> </w:t>
      </w:r>
      <w:r>
        <w:rPr/>
        <w:t>and</w:t>
      </w:r>
      <w:r>
        <w:rPr>
          <w:spacing w:val="-3"/>
        </w:rPr>
        <w:t> </w:t>
      </w:r>
      <w:r>
        <w:rPr/>
        <w:t>regulations</w:t>
      </w:r>
      <w:r>
        <w:rPr>
          <w:spacing w:val="-3"/>
        </w:rPr>
        <w:t> </w:t>
      </w:r>
      <w:r>
        <w:rPr/>
        <w:t>affecting the use, cleanliness, and occupancy of the Premises.</w:t>
      </w:r>
    </w:p>
    <w:p>
      <w:pPr>
        <w:pStyle w:val="BodyText"/>
        <w:spacing w:before="15"/>
      </w:pPr>
    </w:p>
    <w:p>
      <w:pPr>
        <w:pStyle w:val="Heading2"/>
        <w:numPr>
          <w:ilvl w:val="0"/>
          <w:numId w:val="1"/>
        </w:numPr>
        <w:tabs>
          <w:tab w:pos="333" w:val="left" w:leader="none"/>
        </w:tabs>
        <w:spacing w:line="240" w:lineRule="auto" w:before="0" w:after="0"/>
        <w:ind w:left="333" w:right="0" w:hanging="333"/>
        <w:jc w:val="left"/>
      </w:pPr>
      <w:r>
        <w:rPr/>
        <w:t>CONDITION OF </w:t>
      </w:r>
      <w:r>
        <w:rPr>
          <w:spacing w:val="-2"/>
        </w:rPr>
        <w:t>PREMISES</w:t>
      </w:r>
    </w:p>
    <w:p>
      <w:pPr>
        <w:pStyle w:val="BodyText"/>
        <w:spacing w:line="324" w:lineRule="auto" w:before="69"/>
        <w:ind w:right="192"/>
      </w:pPr>
      <w:r>
        <w:rPr/>
        <w:t>By</w:t>
      </w:r>
      <w:r>
        <w:rPr>
          <w:spacing w:val="-3"/>
        </w:rPr>
        <w:t> </w:t>
      </w:r>
      <w:r>
        <w:rPr/>
        <w:t>signing</w:t>
      </w:r>
      <w:r>
        <w:rPr>
          <w:spacing w:val="-3"/>
        </w:rPr>
        <w:t> </w:t>
      </w:r>
      <w:r>
        <w:rPr/>
        <w:t>this</w:t>
      </w:r>
      <w:r>
        <w:rPr>
          <w:spacing w:val="-3"/>
        </w:rPr>
        <w:t> </w:t>
      </w:r>
      <w:r>
        <w:rPr/>
        <w:t>Sublease</w:t>
      </w:r>
      <w:r>
        <w:rPr>
          <w:spacing w:val="-3"/>
        </w:rPr>
        <w:t> </w:t>
      </w:r>
      <w:r>
        <w:rPr/>
        <w:t>or</w:t>
      </w:r>
      <w:r>
        <w:rPr>
          <w:spacing w:val="-3"/>
        </w:rPr>
        <w:t> </w:t>
      </w:r>
      <w:r>
        <w:rPr/>
        <w:t>taking</w:t>
      </w:r>
      <w:r>
        <w:rPr>
          <w:spacing w:val="-3"/>
        </w:rPr>
        <w:t> </w:t>
      </w:r>
      <w:r>
        <w:rPr/>
        <w:t>possession,</w:t>
      </w:r>
      <w:r>
        <w:rPr>
          <w:spacing w:val="-3"/>
        </w:rPr>
        <w:t> </w:t>
      </w:r>
      <w:r>
        <w:rPr/>
        <w:t>the</w:t>
      </w:r>
      <w:r>
        <w:rPr>
          <w:spacing w:val="-3"/>
        </w:rPr>
        <w:t> </w:t>
      </w:r>
      <w:r>
        <w:rPr/>
        <w:t>Sublessee</w:t>
      </w:r>
      <w:r>
        <w:rPr>
          <w:spacing w:val="-3"/>
        </w:rPr>
        <w:t> </w:t>
      </w:r>
      <w:r>
        <w:rPr/>
        <w:t>acknowledges</w:t>
      </w:r>
      <w:r>
        <w:rPr>
          <w:spacing w:val="-3"/>
        </w:rPr>
        <w:t> </w:t>
      </w:r>
      <w:r>
        <w:rPr/>
        <w:t>having</w:t>
      </w:r>
      <w:r>
        <w:rPr>
          <w:spacing w:val="-3"/>
        </w:rPr>
        <w:t> </w:t>
      </w:r>
      <w:r>
        <w:rPr/>
        <w:t>had</w:t>
      </w:r>
      <w:r>
        <w:rPr>
          <w:spacing w:val="-3"/>
        </w:rPr>
        <w:t> </w:t>
      </w:r>
      <w:r>
        <w:rPr/>
        <w:t>the</w:t>
      </w:r>
      <w:r>
        <w:rPr>
          <w:spacing w:val="-3"/>
        </w:rPr>
        <w:t> </w:t>
      </w:r>
      <w:r>
        <w:rPr/>
        <w:t>opportunity</w:t>
      </w:r>
      <w:r>
        <w:rPr>
          <w:spacing w:val="-3"/>
        </w:rPr>
        <w:t> </w:t>
      </w:r>
      <w:r>
        <w:rPr/>
        <w:t>to</w:t>
      </w:r>
      <w:r>
        <w:rPr>
          <w:spacing w:val="-3"/>
        </w:rPr>
        <w:t> </w:t>
      </w:r>
      <w:r>
        <w:rPr/>
        <w:t>inspect the Premises and accepts it in its current condition, except as noted in any move-in checklist.</w:t>
      </w:r>
    </w:p>
    <w:p>
      <w:pPr>
        <w:pStyle w:val="BodyText"/>
        <w:spacing w:before="81"/>
      </w:pPr>
      <w:r>
        <w:rPr/>
        <w:t>A move-in inspection checklist: (check </w:t>
      </w:r>
      <w:r>
        <w:rPr>
          <w:spacing w:val="-4"/>
        </w:rPr>
        <w:t>one)</w:t>
      </w:r>
    </w:p>
    <w:p>
      <w:pPr>
        <w:pStyle w:val="BodyText"/>
        <w:spacing w:line="261" w:lineRule="auto" w:before="153"/>
        <w:ind w:left="600" w:right="903" w:hanging="288"/>
      </w:pPr>
      <w:r>
        <w:rPr>
          <w:position w:val="-8"/>
        </w:rPr>
        <w:drawing>
          <wp:inline distT="0" distB="0" distL="0" distR="0">
            <wp:extent cx="136525" cy="13652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Was</w:t>
      </w:r>
      <w:r>
        <w:rPr>
          <w:spacing w:val="-3"/>
        </w:rPr>
        <w:t> </w:t>
      </w:r>
      <w:r>
        <w:rPr/>
        <w:t>completed</w:t>
      </w:r>
      <w:r>
        <w:rPr>
          <w:spacing w:val="-3"/>
        </w:rPr>
        <w:t> </w:t>
      </w:r>
      <w:r>
        <w:rPr/>
        <w:t>by</w:t>
      </w:r>
      <w:r>
        <w:rPr>
          <w:spacing w:val="-3"/>
        </w:rPr>
        <w:t> </w:t>
      </w:r>
      <w:r>
        <w:rPr/>
        <w:t>the</w:t>
      </w:r>
      <w:r>
        <w:rPr>
          <w:spacing w:val="-3"/>
        </w:rPr>
        <w:t> </w:t>
      </w:r>
      <w:r>
        <w:rPr/>
        <w:t>Sublessor</w:t>
      </w:r>
      <w:r>
        <w:rPr>
          <w:spacing w:val="-3"/>
        </w:rPr>
        <w:t> </w:t>
      </w:r>
      <w:r>
        <w:rPr/>
        <w:t>and</w:t>
      </w:r>
      <w:r>
        <w:rPr>
          <w:spacing w:val="-3"/>
        </w:rPr>
        <w:t> </w:t>
      </w:r>
      <w:r>
        <w:rPr/>
        <w:t>Sublessee</w:t>
      </w:r>
      <w:r>
        <w:rPr>
          <w:spacing w:val="-3"/>
        </w:rPr>
        <w:t> </w:t>
      </w:r>
      <w:r>
        <w:rPr/>
        <w:t>at</w:t>
      </w:r>
      <w:r>
        <w:rPr>
          <w:spacing w:val="-3"/>
        </w:rPr>
        <w:t> </w:t>
      </w:r>
      <w:r>
        <w:rPr/>
        <w:t>or</w:t>
      </w:r>
      <w:r>
        <w:rPr>
          <w:spacing w:val="-3"/>
        </w:rPr>
        <w:t> </w:t>
      </w:r>
      <w:r>
        <w:rPr/>
        <w:t>before</w:t>
      </w:r>
      <w:r>
        <w:rPr>
          <w:spacing w:val="-3"/>
        </w:rPr>
        <w:t> </w:t>
      </w:r>
      <w:r>
        <w:rPr/>
        <w:t>move-in</w:t>
      </w:r>
      <w:r>
        <w:rPr>
          <w:spacing w:val="-3"/>
        </w:rPr>
        <w:t> </w:t>
      </w:r>
      <w:r>
        <w:rPr/>
        <w:t>and</w:t>
      </w:r>
      <w:r>
        <w:rPr>
          <w:spacing w:val="-3"/>
        </w:rPr>
        <w:t> </w:t>
      </w:r>
      <w:r>
        <w:rPr/>
        <w:t>is</w:t>
      </w:r>
      <w:r>
        <w:rPr>
          <w:spacing w:val="-3"/>
        </w:rPr>
        <w:t> </w:t>
      </w:r>
      <w:r>
        <w:rPr/>
        <w:t>attached</w:t>
      </w:r>
      <w:r>
        <w:rPr>
          <w:spacing w:val="-3"/>
        </w:rPr>
        <w:t> </w:t>
      </w:r>
      <w:r>
        <w:rPr/>
        <w:t>as</w:t>
      </w:r>
      <w:r>
        <w:rPr>
          <w:spacing w:val="-3"/>
        </w:rPr>
        <w:t> </w:t>
      </w:r>
      <w:r>
        <w:rPr/>
        <w:t>Exhibit</w:t>
      </w:r>
      <w:r>
        <w:rPr>
          <w:spacing w:val="-3"/>
        </w:rPr>
        <w:t> </w:t>
      </w:r>
      <w:r>
        <w:rPr/>
        <w:t>B. Pre-existing damage noted therein shall not be charged to the Sublessee upon vacating.</w:t>
      </w:r>
    </w:p>
    <w:p>
      <w:pPr>
        <w:pStyle w:val="BodyText"/>
        <w:spacing w:before="99"/>
        <w:ind w:left="312"/>
      </w:pPr>
      <w:r>
        <w:rPr>
          <w:position w:val="-8"/>
        </w:rPr>
        <w:drawing>
          <wp:inline distT="0" distB="0" distL="0" distR="0">
            <wp:extent cx="136525" cy="136525"/>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5"/>
          <w:sz w:val="20"/>
        </w:rPr>
        <w:t> </w:t>
      </w:r>
      <w:r>
        <w:rPr/>
        <w:t>Was NOT completed. The Sublessee accepts the Premises in its current as-is condition.</w:t>
      </w:r>
    </w:p>
    <w:p>
      <w:pPr>
        <w:pStyle w:val="BodyText"/>
        <w:spacing w:before="38"/>
      </w:pPr>
    </w:p>
    <w:p>
      <w:pPr>
        <w:pStyle w:val="Heading2"/>
        <w:numPr>
          <w:ilvl w:val="0"/>
          <w:numId w:val="1"/>
        </w:numPr>
        <w:tabs>
          <w:tab w:pos="333" w:val="left" w:leader="none"/>
        </w:tabs>
        <w:spacing w:line="240" w:lineRule="auto" w:before="0" w:after="0"/>
        <w:ind w:left="333" w:right="0" w:hanging="333"/>
        <w:jc w:val="left"/>
      </w:pPr>
      <w:r>
        <w:rPr/>
        <w:t>LIABILITY AND </w:t>
      </w:r>
      <w:r>
        <w:rPr>
          <w:spacing w:val="-2"/>
        </w:rPr>
        <w:t>SURRENDER</w:t>
      </w:r>
    </w:p>
    <w:p>
      <w:pPr>
        <w:pStyle w:val="BodyText"/>
        <w:spacing w:line="324" w:lineRule="auto" w:before="69"/>
        <w:ind w:right="192"/>
      </w:pPr>
      <w:r>
        <w:rPr/>
        <w:t>The Sublessee agrees to surrender and deliver possession of the Premises to the Sublessor at the end of the Sublease Term, including all furniture and fixtures provided by the Sublessor, in the same condition as at commencement, subject only to ordinary wear and tear. The Sublessee shall be liable to the Sublessor for any damage to the Premises, its contents, common areas, or surrounding property caused by the Sublessee, their guests,</w:t>
      </w:r>
      <w:r>
        <w:rPr>
          <w:spacing w:val="-3"/>
        </w:rPr>
        <w:t> </w:t>
      </w:r>
      <w:r>
        <w:rPr/>
        <w:t>or</w:t>
      </w:r>
      <w:r>
        <w:rPr>
          <w:spacing w:val="-3"/>
        </w:rPr>
        <w:t> </w:t>
      </w:r>
      <w:r>
        <w:rPr/>
        <w:t>invitees.</w:t>
      </w:r>
      <w:r>
        <w:rPr>
          <w:spacing w:val="-3"/>
        </w:rPr>
        <w:t> </w:t>
      </w:r>
      <w:r>
        <w:rPr/>
        <w:t>All</w:t>
      </w:r>
      <w:r>
        <w:rPr>
          <w:spacing w:val="-3"/>
        </w:rPr>
        <w:t> </w:t>
      </w:r>
      <w:r>
        <w:rPr/>
        <w:t>acts</w:t>
      </w:r>
      <w:r>
        <w:rPr>
          <w:spacing w:val="-3"/>
        </w:rPr>
        <w:t> </w:t>
      </w:r>
      <w:r>
        <w:rPr/>
        <w:t>and</w:t>
      </w:r>
      <w:r>
        <w:rPr>
          <w:spacing w:val="-3"/>
        </w:rPr>
        <w:t> </w:t>
      </w:r>
      <w:r>
        <w:rPr/>
        <w:t>omissions</w:t>
      </w:r>
      <w:r>
        <w:rPr>
          <w:spacing w:val="-3"/>
        </w:rPr>
        <w:t> </w:t>
      </w:r>
      <w:r>
        <w:rPr/>
        <w:t>of</w:t>
      </w:r>
      <w:r>
        <w:rPr>
          <w:spacing w:val="-3"/>
        </w:rPr>
        <w:t> </w:t>
      </w:r>
      <w:r>
        <w:rPr/>
        <w:t>the</w:t>
      </w:r>
      <w:r>
        <w:rPr>
          <w:spacing w:val="-3"/>
        </w:rPr>
        <w:t> </w:t>
      </w:r>
      <w:r>
        <w:rPr/>
        <w:t>Sublessee's</w:t>
      </w:r>
      <w:r>
        <w:rPr>
          <w:spacing w:val="-3"/>
        </w:rPr>
        <w:t> </w:t>
      </w:r>
      <w:r>
        <w:rPr/>
        <w:t>guests</w:t>
      </w:r>
      <w:r>
        <w:rPr>
          <w:spacing w:val="-3"/>
        </w:rPr>
        <w:t> </w:t>
      </w:r>
      <w:r>
        <w:rPr/>
        <w:t>are</w:t>
      </w:r>
      <w:r>
        <w:rPr>
          <w:spacing w:val="-3"/>
        </w:rPr>
        <w:t> </w:t>
      </w:r>
      <w:r>
        <w:rPr/>
        <w:t>the</w:t>
      </w:r>
      <w:r>
        <w:rPr>
          <w:spacing w:val="-3"/>
        </w:rPr>
        <w:t> </w:t>
      </w:r>
      <w:r>
        <w:rPr/>
        <w:t>sole</w:t>
      </w:r>
      <w:r>
        <w:rPr>
          <w:spacing w:val="-3"/>
        </w:rPr>
        <w:t> </w:t>
      </w:r>
      <w:r>
        <w:rPr/>
        <w:t>responsibility</w:t>
      </w:r>
      <w:r>
        <w:rPr>
          <w:spacing w:val="-3"/>
        </w:rPr>
        <w:t> </w:t>
      </w:r>
      <w:r>
        <w:rPr/>
        <w:t>and</w:t>
      </w:r>
      <w:r>
        <w:rPr>
          <w:spacing w:val="-3"/>
        </w:rPr>
        <w:t> </w:t>
      </w:r>
      <w:r>
        <w:rPr/>
        <w:t>liability</w:t>
      </w:r>
      <w:r>
        <w:rPr>
          <w:spacing w:val="-3"/>
        </w:rPr>
        <w:t> </w:t>
      </w:r>
      <w:r>
        <w:rPr/>
        <w:t>of</w:t>
      </w:r>
      <w:r>
        <w:rPr>
          <w:spacing w:val="-3"/>
        </w:rPr>
        <w:t> </w:t>
      </w:r>
      <w:r>
        <w:rPr/>
        <w:t>the </w:t>
      </w:r>
      <w:r>
        <w:rPr>
          <w:spacing w:val="-2"/>
        </w:rPr>
        <w:t>Sublessee.</w:t>
      </w:r>
    </w:p>
    <w:p>
      <w:pPr>
        <w:pStyle w:val="BodyText"/>
        <w:spacing w:before="17"/>
      </w:pPr>
    </w:p>
    <w:p>
      <w:pPr>
        <w:pStyle w:val="Heading2"/>
        <w:numPr>
          <w:ilvl w:val="0"/>
          <w:numId w:val="1"/>
        </w:numPr>
        <w:tabs>
          <w:tab w:pos="333" w:val="left" w:leader="none"/>
        </w:tabs>
        <w:spacing w:line="240" w:lineRule="auto" w:before="0" w:after="0"/>
        <w:ind w:left="333" w:right="0" w:hanging="333"/>
        <w:jc w:val="left"/>
      </w:pPr>
      <w:r>
        <w:rPr/>
        <w:t>MAINTENANCE, REPAIRS, AND MAINTENANCE </w:t>
      </w:r>
      <w:r>
        <w:rPr>
          <w:spacing w:val="-2"/>
        </w:rPr>
        <w:t>ROUTING</w:t>
      </w:r>
    </w:p>
    <w:p>
      <w:pPr>
        <w:pStyle w:val="BodyText"/>
        <w:spacing w:line="324" w:lineRule="auto" w:before="69"/>
      </w:pPr>
      <w:r>
        <w:rPr/>
        <w:t>SUBLESSEE'S OBLIGATIONS: The Sublessee shall maintain the Premises in a clean, safe, and sanitary condition throughout</w:t>
      </w:r>
      <w:r>
        <w:rPr>
          <w:spacing w:val="-3"/>
        </w:rPr>
        <w:t> </w:t>
      </w:r>
      <w:r>
        <w:rPr/>
        <w:t>the</w:t>
      </w:r>
      <w:r>
        <w:rPr>
          <w:spacing w:val="-3"/>
        </w:rPr>
        <w:t> </w:t>
      </w:r>
      <w:r>
        <w:rPr/>
        <w:t>Sublease</w:t>
      </w:r>
      <w:r>
        <w:rPr>
          <w:spacing w:val="-3"/>
        </w:rPr>
        <w:t> </w:t>
      </w:r>
      <w:r>
        <w:rPr/>
        <w:t>Term,</w:t>
      </w:r>
      <w:r>
        <w:rPr>
          <w:spacing w:val="-3"/>
        </w:rPr>
        <w:t> </w:t>
      </w:r>
      <w:r>
        <w:rPr/>
        <w:t>consistent</w:t>
      </w:r>
      <w:r>
        <w:rPr>
          <w:spacing w:val="-3"/>
        </w:rPr>
        <w:t> </w:t>
      </w:r>
      <w:r>
        <w:rPr/>
        <w:t>with</w:t>
      </w:r>
      <w:r>
        <w:rPr>
          <w:spacing w:val="-3"/>
        </w:rPr>
        <w:t> </w:t>
      </w:r>
      <w:r>
        <w:rPr/>
        <w:t>Fla.</w:t>
      </w:r>
      <w:r>
        <w:rPr>
          <w:spacing w:val="-3"/>
        </w:rPr>
        <w:t> </w:t>
      </w:r>
      <w:r>
        <w:rPr/>
        <w:t>Stat.</w:t>
      </w:r>
      <w:r>
        <w:rPr>
          <w:spacing w:val="-3"/>
        </w:rPr>
        <w:t> </w:t>
      </w:r>
      <w:r>
        <w:rPr/>
        <w:t>§</w:t>
      </w:r>
      <w:r>
        <w:rPr>
          <w:spacing w:val="-3"/>
        </w:rPr>
        <w:t> </w:t>
      </w:r>
      <w:r>
        <w:rPr/>
        <w:t>83.52.</w:t>
      </w:r>
      <w:r>
        <w:rPr>
          <w:spacing w:val="-3"/>
        </w:rPr>
        <w:t> </w:t>
      </w:r>
      <w:r>
        <w:rPr/>
        <w:t>The</w:t>
      </w:r>
      <w:r>
        <w:rPr>
          <w:spacing w:val="-3"/>
        </w:rPr>
        <w:t> </w:t>
      </w:r>
      <w:r>
        <w:rPr/>
        <w:t>Sublessee</w:t>
      </w:r>
      <w:r>
        <w:rPr>
          <w:spacing w:val="-3"/>
        </w:rPr>
        <w:t> </w:t>
      </w:r>
      <w:r>
        <w:rPr/>
        <w:t>shall</w:t>
      </w:r>
      <w:r>
        <w:rPr>
          <w:spacing w:val="-3"/>
        </w:rPr>
        <w:t> </w:t>
      </w:r>
      <w:r>
        <w:rPr/>
        <w:t>be</w:t>
      </w:r>
      <w:r>
        <w:rPr>
          <w:spacing w:val="-3"/>
        </w:rPr>
        <w:t> </w:t>
      </w:r>
      <w:r>
        <w:rPr/>
        <w:t>responsible</w:t>
      </w:r>
      <w:r>
        <w:rPr>
          <w:spacing w:val="-3"/>
        </w:rPr>
        <w:t> </w:t>
      </w:r>
      <w:r>
        <w:rPr/>
        <w:t>for</w:t>
      </w:r>
      <w:r>
        <w:rPr>
          <w:spacing w:val="-3"/>
        </w:rPr>
        <w:t> </w:t>
      </w:r>
      <w:r>
        <w:rPr/>
        <w:t>the</w:t>
      </w:r>
      <w:r>
        <w:rPr>
          <w:spacing w:val="-3"/>
        </w:rPr>
        <w:t> </w:t>
      </w:r>
      <w:r>
        <w:rPr/>
        <w:t>cost</w:t>
      </w:r>
      <w:r>
        <w:rPr>
          <w:spacing w:val="-3"/>
        </w:rPr>
        <w:t> </w:t>
      </w:r>
      <w:r>
        <w:rPr/>
        <w:t>of repairing damage caused by their misuse, negligence, or that of their guests, beyond ordinary wear and tear.</w:t>
      </w:r>
    </w:p>
    <w:p>
      <w:pPr>
        <w:pStyle w:val="BodyText"/>
        <w:spacing w:line="324" w:lineRule="auto" w:before="82"/>
        <w:ind w:right="66"/>
      </w:pPr>
      <w:r>
        <w:rPr/>
        <w:t>MAINTENANCE</w:t>
      </w:r>
      <w:r>
        <w:rPr>
          <w:spacing w:val="-3"/>
        </w:rPr>
        <w:t> </w:t>
      </w:r>
      <w:r>
        <w:rPr/>
        <w:t>REQUEST</w:t>
      </w:r>
      <w:r>
        <w:rPr>
          <w:spacing w:val="-3"/>
        </w:rPr>
        <w:t> </w:t>
      </w:r>
      <w:r>
        <w:rPr/>
        <w:t>ROUTING:</w:t>
      </w:r>
      <w:r>
        <w:rPr>
          <w:spacing w:val="-3"/>
        </w:rPr>
        <w:t> </w:t>
      </w:r>
      <w:r>
        <w:rPr/>
        <w:t>All</w:t>
      </w:r>
      <w:r>
        <w:rPr>
          <w:spacing w:val="-3"/>
        </w:rPr>
        <w:t> </w:t>
      </w:r>
      <w:r>
        <w:rPr/>
        <w:t>maintenance</w:t>
      </w:r>
      <w:r>
        <w:rPr>
          <w:spacing w:val="-3"/>
        </w:rPr>
        <w:t> </w:t>
      </w:r>
      <w:r>
        <w:rPr/>
        <w:t>requests</w:t>
      </w:r>
      <w:r>
        <w:rPr>
          <w:spacing w:val="-3"/>
        </w:rPr>
        <w:t> </w:t>
      </w:r>
      <w:r>
        <w:rPr/>
        <w:t>and</w:t>
      </w:r>
      <w:r>
        <w:rPr>
          <w:spacing w:val="-3"/>
        </w:rPr>
        <w:t> </w:t>
      </w:r>
      <w:r>
        <w:rPr/>
        <w:t>repair</w:t>
      </w:r>
      <w:r>
        <w:rPr>
          <w:spacing w:val="-3"/>
        </w:rPr>
        <w:t> </w:t>
      </w:r>
      <w:r>
        <w:rPr/>
        <w:t>notices</w:t>
      </w:r>
      <w:r>
        <w:rPr>
          <w:spacing w:val="-3"/>
        </w:rPr>
        <w:t> </w:t>
      </w:r>
      <w:r>
        <w:rPr/>
        <w:t>shall</w:t>
      </w:r>
      <w:r>
        <w:rPr>
          <w:spacing w:val="-3"/>
        </w:rPr>
        <w:t> </w:t>
      </w:r>
      <w:r>
        <w:rPr/>
        <w:t>be</w:t>
      </w:r>
      <w:r>
        <w:rPr>
          <w:spacing w:val="-3"/>
        </w:rPr>
        <w:t> </w:t>
      </w:r>
      <w:r>
        <w:rPr/>
        <w:t>handled</w:t>
      </w:r>
      <w:r>
        <w:rPr>
          <w:spacing w:val="-3"/>
        </w:rPr>
        <w:t> </w:t>
      </w:r>
      <w:r>
        <w:rPr/>
        <w:t>as</w:t>
      </w:r>
      <w:r>
        <w:rPr>
          <w:spacing w:val="-3"/>
        </w:rPr>
        <w:t> </w:t>
      </w:r>
      <w:r>
        <w:rPr/>
        <w:t>follows: (check one)</w:t>
      </w:r>
    </w:p>
    <w:p>
      <w:pPr>
        <w:pStyle w:val="BodyText"/>
        <w:spacing w:line="261" w:lineRule="auto" w:before="81"/>
        <w:ind w:left="600" w:hanging="288"/>
      </w:pPr>
      <w:r>
        <w:rPr>
          <w:position w:val="-8"/>
        </w:rPr>
        <w:drawing>
          <wp:inline distT="0" distB="0" distL="0" distR="0">
            <wp:extent cx="136525" cy="13652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The</w:t>
      </w:r>
      <w:r>
        <w:rPr>
          <w:spacing w:val="-3"/>
        </w:rPr>
        <w:t> </w:t>
      </w:r>
      <w:r>
        <w:rPr/>
        <w:t>Sublessee</w:t>
      </w:r>
      <w:r>
        <w:rPr>
          <w:spacing w:val="-3"/>
        </w:rPr>
        <w:t> </w:t>
      </w:r>
      <w:r>
        <w:rPr/>
        <w:t>shall</w:t>
      </w:r>
      <w:r>
        <w:rPr>
          <w:spacing w:val="-3"/>
        </w:rPr>
        <w:t> </w:t>
      </w:r>
      <w:r>
        <w:rPr/>
        <w:t>submit</w:t>
      </w:r>
      <w:r>
        <w:rPr>
          <w:spacing w:val="-3"/>
        </w:rPr>
        <w:t> </w:t>
      </w:r>
      <w:r>
        <w:rPr/>
        <w:t>all</w:t>
      </w:r>
      <w:r>
        <w:rPr>
          <w:spacing w:val="-3"/>
        </w:rPr>
        <w:t> </w:t>
      </w:r>
      <w:r>
        <w:rPr/>
        <w:t>maintenance</w:t>
      </w:r>
      <w:r>
        <w:rPr>
          <w:spacing w:val="-3"/>
        </w:rPr>
        <w:t> </w:t>
      </w:r>
      <w:r>
        <w:rPr/>
        <w:t>requests</w:t>
      </w:r>
      <w:r>
        <w:rPr>
          <w:spacing w:val="-3"/>
        </w:rPr>
        <w:t> </w:t>
      </w:r>
      <w:r>
        <w:rPr/>
        <w:t>to</w:t>
      </w:r>
      <w:r>
        <w:rPr>
          <w:spacing w:val="-3"/>
        </w:rPr>
        <w:t> </w:t>
      </w:r>
      <w:r>
        <w:rPr/>
        <w:t>the</w:t>
      </w:r>
      <w:r>
        <w:rPr>
          <w:spacing w:val="-3"/>
        </w:rPr>
        <w:t> </w:t>
      </w:r>
      <w:r>
        <w:rPr/>
        <w:t>Sublessor</w:t>
      </w:r>
      <w:r>
        <w:rPr>
          <w:spacing w:val="-3"/>
        </w:rPr>
        <w:t> </w:t>
      </w:r>
      <w:r>
        <w:rPr/>
        <w:t>in</w:t>
      </w:r>
      <w:r>
        <w:rPr>
          <w:spacing w:val="-3"/>
        </w:rPr>
        <w:t> </w:t>
      </w:r>
      <w:r>
        <w:rPr/>
        <w:t>writing.</w:t>
      </w:r>
      <w:r>
        <w:rPr>
          <w:spacing w:val="-3"/>
        </w:rPr>
        <w:t> </w:t>
      </w:r>
      <w:r>
        <w:rPr/>
        <w:t>The</w:t>
      </w:r>
      <w:r>
        <w:rPr>
          <w:spacing w:val="-3"/>
        </w:rPr>
        <w:t> </w:t>
      </w:r>
      <w:r>
        <w:rPr/>
        <w:t>Sublessor</w:t>
      </w:r>
      <w:r>
        <w:rPr>
          <w:spacing w:val="-3"/>
        </w:rPr>
        <w:t> </w:t>
      </w:r>
      <w:r>
        <w:rPr/>
        <w:t>will</w:t>
      </w:r>
      <w:r>
        <w:rPr>
          <w:spacing w:val="-3"/>
        </w:rPr>
        <w:t> </w:t>
      </w:r>
      <w:r>
        <w:rPr/>
        <w:t>then contact the Master Landlord on the Sublessee's behalf.</w:t>
      </w:r>
    </w:p>
    <w:p>
      <w:pPr>
        <w:pStyle w:val="BodyText"/>
        <w:spacing w:line="261" w:lineRule="auto" w:before="99"/>
        <w:ind w:left="600" w:hanging="288"/>
      </w:pPr>
      <w:r>
        <w:rPr>
          <w:position w:val="-8"/>
        </w:rPr>
        <w:drawing>
          <wp:inline distT="0" distB="0" distL="0" distR="0">
            <wp:extent cx="136525" cy="13652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The</w:t>
      </w:r>
      <w:r>
        <w:rPr>
          <w:spacing w:val="-3"/>
        </w:rPr>
        <w:t> </w:t>
      </w:r>
      <w:r>
        <w:rPr/>
        <w:t>Sublessee</w:t>
      </w:r>
      <w:r>
        <w:rPr>
          <w:spacing w:val="-3"/>
        </w:rPr>
        <w:t> </w:t>
      </w:r>
      <w:r>
        <w:rPr/>
        <w:t>is</w:t>
      </w:r>
      <w:r>
        <w:rPr>
          <w:spacing w:val="-3"/>
        </w:rPr>
        <w:t> </w:t>
      </w:r>
      <w:r>
        <w:rPr/>
        <w:t>authorized</w:t>
      </w:r>
      <w:r>
        <w:rPr>
          <w:spacing w:val="-3"/>
        </w:rPr>
        <w:t> </w:t>
      </w:r>
      <w:r>
        <w:rPr/>
        <w:t>to</w:t>
      </w:r>
      <w:r>
        <w:rPr>
          <w:spacing w:val="-3"/>
        </w:rPr>
        <w:t> </w:t>
      </w:r>
      <w:r>
        <w:rPr/>
        <w:t>contact</w:t>
      </w:r>
      <w:r>
        <w:rPr>
          <w:spacing w:val="-3"/>
        </w:rPr>
        <w:t> </w:t>
      </w:r>
      <w:r>
        <w:rPr/>
        <w:t>the</w:t>
      </w:r>
      <w:r>
        <w:rPr>
          <w:spacing w:val="-3"/>
        </w:rPr>
        <w:t> </w:t>
      </w:r>
      <w:r>
        <w:rPr/>
        <w:t>Master</w:t>
      </w:r>
      <w:r>
        <w:rPr>
          <w:spacing w:val="-3"/>
        </w:rPr>
        <w:t> </w:t>
      </w:r>
      <w:r>
        <w:rPr/>
        <w:t>Landlord</w:t>
      </w:r>
      <w:r>
        <w:rPr>
          <w:spacing w:val="-3"/>
        </w:rPr>
        <w:t> </w:t>
      </w:r>
      <w:r>
        <w:rPr/>
        <w:t>directly</w:t>
      </w:r>
      <w:r>
        <w:rPr>
          <w:spacing w:val="-3"/>
        </w:rPr>
        <w:t> </w:t>
      </w:r>
      <w:r>
        <w:rPr/>
        <w:t>for</w:t>
      </w:r>
      <w:r>
        <w:rPr>
          <w:spacing w:val="-3"/>
        </w:rPr>
        <w:t> </w:t>
      </w:r>
      <w:r>
        <w:rPr/>
        <w:t>maintenance</w:t>
      </w:r>
      <w:r>
        <w:rPr>
          <w:spacing w:val="-3"/>
        </w:rPr>
        <w:t> </w:t>
      </w:r>
      <w:r>
        <w:rPr/>
        <w:t>and</w:t>
      </w:r>
      <w:r>
        <w:rPr>
          <w:spacing w:val="-3"/>
        </w:rPr>
        <w:t> </w:t>
      </w:r>
      <w:r>
        <w:rPr/>
        <w:t>repair</w:t>
      </w:r>
      <w:r>
        <w:rPr>
          <w:spacing w:val="-3"/>
        </w:rPr>
        <w:t> </w:t>
      </w:r>
      <w:r>
        <w:rPr/>
        <w:t>requests,</w:t>
      </w:r>
      <w:r>
        <w:rPr>
          <w:spacing w:val="-3"/>
        </w:rPr>
        <w:t> </w:t>
      </w:r>
      <w:r>
        <w:rPr/>
        <w:t>with a concurrent copy to the Sublessor.</w:t>
      </w:r>
    </w:p>
    <w:p>
      <w:pPr>
        <w:pStyle w:val="BodyText"/>
        <w:spacing w:before="139"/>
      </w:pPr>
      <w:r>
        <w:rPr/>
        <w:t>The Sublessee shall promptly notify the Sublessor in writing of any damage, defect, or malfunction. No </w:t>
      </w:r>
      <w:r>
        <w:rPr>
          <w:spacing w:val="-2"/>
        </w:rPr>
        <w:t>alterations,</w:t>
      </w:r>
    </w:p>
    <w:p>
      <w:pPr>
        <w:pStyle w:val="BodyText"/>
        <w:spacing w:after="0"/>
        <w:sectPr>
          <w:pgSz w:w="12240" w:h="15840"/>
          <w:pgMar w:header="455" w:footer="885" w:top="740" w:bottom="1080" w:left="1440" w:right="1440"/>
        </w:sectPr>
      </w:pPr>
    </w:p>
    <w:p>
      <w:pPr>
        <w:spacing w:line="364" w:lineRule="auto" w:before="145"/>
        <w:ind w:left="0" w:right="1109" w:firstLine="0"/>
        <w:jc w:val="left"/>
        <w:rPr>
          <w:sz w:val="16"/>
        </w:rPr>
      </w:pPr>
      <w:r>
        <w:rPr>
          <w:sz w:val="16"/>
        </w:rPr>
        <mc:AlternateContent>
          <mc:Choice Requires="wps">
            <w:drawing>
              <wp:anchor distT="0" distB="0" distL="0" distR="0" allowOverlap="1" layoutInCell="1" locked="0" behindDoc="1" simplePos="0" relativeHeight="487290880">
                <wp:simplePos x="0" y="0"/>
                <wp:positionH relativeFrom="page">
                  <wp:posOffset>3969461</wp:posOffset>
                </wp:positionH>
                <wp:positionV relativeFrom="page">
                  <wp:posOffset>3714750</wp:posOffset>
                </wp:positionV>
                <wp:extent cx="3803015" cy="1651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803015" cy="165100"/>
                        </a:xfrm>
                        <a:custGeom>
                          <a:avLst/>
                          <a:gdLst/>
                          <a:ahLst/>
                          <a:cxnLst/>
                          <a:rect l="l" t="t" r="r" b="b"/>
                          <a:pathLst>
                            <a:path w="3803015" h="165100">
                              <a:moveTo>
                                <a:pt x="3802938" y="0"/>
                              </a:moveTo>
                              <a:lnTo>
                                <a:pt x="0" y="0"/>
                              </a:lnTo>
                              <a:lnTo>
                                <a:pt x="0" y="165100"/>
                              </a:lnTo>
                              <a:lnTo>
                                <a:pt x="3802938"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2.556pt;margin-top:292.5pt;width:299.45pt;height:13pt;mso-position-horizontal-relative:page;mso-position-vertical-relative:page;z-index:-16025600" id="docshape36" coordorigin="6251,5850" coordsize="5989,260" path="m12240,5850l6251,5850,6251,6110,12240,6110e" filled="false" stroked="true" strokeweight="1.0pt" strokecolor="#000000">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47072">
                <wp:simplePos x="0" y="0"/>
                <wp:positionH relativeFrom="page">
                  <wp:posOffset>3188563</wp:posOffset>
                </wp:positionH>
                <wp:positionV relativeFrom="page">
                  <wp:posOffset>6788150</wp:posOffset>
                </wp:positionV>
                <wp:extent cx="4584065" cy="1651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584065" cy="165100"/>
                        </a:xfrm>
                        <a:custGeom>
                          <a:avLst/>
                          <a:gdLst/>
                          <a:ahLst/>
                          <a:cxnLst/>
                          <a:rect l="l" t="t" r="r" b="b"/>
                          <a:pathLst>
                            <a:path w="4584065" h="165100">
                              <a:moveTo>
                                <a:pt x="4583836" y="0"/>
                              </a:moveTo>
                              <a:lnTo>
                                <a:pt x="0" y="0"/>
                              </a:lnTo>
                              <a:lnTo>
                                <a:pt x="0" y="165100"/>
                              </a:lnTo>
                              <a:lnTo>
                                <a:pt x="4583836"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1.067993pt;margin-top:534.5pt;width:360.95pt;height:13pt;mso-position-horizontal-relative:page;mso-position-vertical-relative:page;z-index:15747072" id="docshape37" coordorigin="5021,10690" coordsize="7219,260" path="m12240,10690l5021,10690,5021,10950,12240,10950e" filled="false" stroked="true" strokeweight="1pt" strokecolor="#000000">
                <v:path arrowok="t"/>
                <v:stroke dashstyle="solid"/>
                <w10:wrap type="none"/>
              </v:shape>
            </w:pict>
          </mc:Fallback>
        </mc:AlternateContent>
      </w:r>
      <w:r>
        <w:rPr>
          <w:sz w:val="16"/>
        </w:rPr>
        <w:t>improvements,</w:t>
      </w:r>
      <w:r>
        <w:rPr>
          <w:spacing w:val="-3"/>
          <w:sz w:val="16"/>
        </w:rPr>
        <w:t> </w:t>
      </w:r>
      <w:r>
        <w:rPr>
          <w:sz w:val="16"/>
        </w:rPr>
        <w:t>or</w:t>
      </w:r>
      <w:r>
        <w:rPr>
          <w:spacing w:val="-3"/>
          <w:sz w:val="16"/>
        </w:rPr>
        <w:t> </w:t>
      </w:r>
      <w:r>
        <w:rPr>
          <w:sz w:val="16"/>
        </w:rPr>
        <w:t>modifications</w:t>
      </w:r>
      <w:r>
        <w:rPr>
          <w:spacing w:val="-3"/>
          <w:sz w:val="16"/>
        </w:rPr>
        <w:t> </w:t>
      </w:r>
      <w:r>
        <w:rPr>
          <w:sz w:val="16"/>
        </w:rPr>
        <w:t>to</w:t>
      </w:r>
      <w:r>
        <w:rPr>
          <w:spacing w:val="-3"/>
          <w:sz w:val="16"/>
        </w:rPr>
        <w:t> </w:t>
      </w:r>
      <w:r>
        <w:rPr>
          <w:sz w:val="16"/>
        </w:rPr>
        <w:t>the</w:t>
      </w:r>
      <w:r>
        <w:rPr>
          <w:spacing w:val="-3"/>
          <w:sz w:val="16"/>
        </w:rPr>
        <w:t> </w:t>
      </w:r>
      <w:r>
        <w:rPr>
          <w:sz w:val="16"/>
        </w:rPr>
        <w:t>Premises</w:t>
      </w:r>
      <w:r>
        <w:rPr>
          <w:spacing w:val="-3"/>
          <w:sz w:val="16"/>
        </w:rPr>
        <w:t> </w:t>
      </w:r>
      <w:r>
        <w:rPr>
          <w:sz w:val="16"/>
        </w:rPr>
        <w:t>shall</w:t>
      </w:r>
      <w:r>
        <w:rPr>
          <w:spacing w:val="-3"/>
          <w:sz w:val="16"/>
        </w:rPr>
        <w:t> </w:t>
      </w:r>
      <w:r>
        <w:rPr>
          <w:sz w:val="16"/>
        </w:rPr>
        <w:t>be</w:t>
      </w:r>
      <w:r>
        <w:rPr>
          <w:spacing w:val="-3"/>
          <w:sz w:val="16"/>
        </w:rPr>
        <w:t> </w:t>
      </w:r>
      <w:r>
        <w:rPr>
          <w:sz w:val="16"/>
        </w:rPr>
        <w:t>made</w:t>
      </w:r>
      <w:r>
        <w:rPr>
          <w:spacing w:val="-3"/>
          <w:sz w:val="16"/>
        </w:rPr>
        <w:t> </w:t>
      </w:r>
      <w:r>
        <w:rPr>
          <w:sz w:val="16"/>
        </w:rPr>
        <w:t>by</w:t>
      </w:r>
      <w:r>
        <w:rPr>
          <w:spacing w:val="-3"/>
          <w:sz w:val="16"/>
        </w:rPr>
        <w:t> </w:t>
      </w:r>
      <w:r>
        <w:rPr>
          <w:sz w:val="16"/>
        </w:rPr>
        <w:t>the</w:t>
      </w:r>
      <w:r>
        <w:rPr>
          <w:spacing w:val="-3"/>
          <w:sz w:val="16"/>
        </w:rPr>
        <w:t> </w:t>
      </w:r>
      <w:r>
        <w:rPr>
          <w:sz w:val="16"/>
        </w:rPr>
        <w:t>Sublessee</w:t>
      </w:r>
      <w:r>
        <w:rPr>
          <w:spacing w:val="-3"/>
          <w:sz w:val="16"/>
        </w:rPr>
        <w:t> </w:t>
      </w:r>
      <w:r>
        <w:rPr>
          <w:sz w:val="16"/>
        </w:rPr>
        <w:t>without</w:t>
      </w:r>
      <w:r>
        <w:rPr>
          <w:spacing w:val="-3"/>
          <w:sz w:val="16"/>
        </w:rPr>
        <w:t> </w:t>
      </w:r>
      <w:r>
        <w:rPr>
          <w:sz w:val="16"/>
        </w:rPr>
        <w:t>the</w:t>
      </w:r>
      <w:r>
        <w:rPr>
          <w:spacing w:val="-3"/>
          <w:sz w:val="16"/>
        </w:rPr>
        <w:t> </w:t>
      </w:r>
      <w:r>
        <w:rPr>
          <w:sz w:val="16"/>
        </w:rPr>
        <w:t>prior</w:t>
      </w:r>
      <w:r>
        <w:rPr>
          <w:spacing w:val="-3"/>
          <w:sz w:val="16"/>
        </w:rPr>
        <w:t> </w:t>
      </w:r>
      <w:r>
        <w:rPr>
          <w:sz w:val="16"/>
        </w:rPr>
        <w:t>written</w:t>
      </w:r>
      <w:r>
        <w:rPr>
          <w:spacing w:val="-3"/>
          <w:sz w:val="16"/>
        </w:rPr>
        <w:t> </w:t>
      </w:r>
      <w:r>
        <w:rPr>
          <w:sz w:val="16"/>
        </w:rPr>
        <w:t>consent</w:t>
      </w:r>
      <w:r>
        <w:rPr>
          <w:spacing w:val="-3"/>
          <w:sz w:val="16"/>
        </w:rPr>
        <w:t> </w:t>
      </w:r>
      <w:r>
        <w:rPr>
          <w:sz w:val="16"/>
        </w:rPr>
        <w:t>of both the Sublessor and the Master Landlord.</w:t>
      </w:r>
    </w:p>
    <w:p>
      <w:pPr>
        <w:pStyle w:val="BodyText"/>
        <w:spacing w:before="19"/>
        <w:rPr>
          <w:sz w:val="16"/>
        </w:rPr>
      </w:pPr>
    </w:p>
    <w:p>
      <w:pPr>
        <w:pStyle w:val="Heading2"/>
        <w:numPr>
          <w:ilvl w:val="0"/>
          <w:numId w:val="1"/>
        </w:numPr>
        <w:tabs>
          <w:tab w:pos="333" w:val="left" w:leader="none"/>
        </w:tabs>
        <w:spacing w:line="240" w:lineRule="auto" w:before="0" w:after="0"/>
        <w:ind w:left="333" w:right="0" w:hanging="333"/>
        <w:jc w:val="left"/>
      </w:pPr>
      <w:r>
        <w:rPr/>
        <w:t>SUBLESSOR'S RIGHT OF </w:t>
      </w:r>
      <w:r>
        <w:rPr>
          <w:spacing w:val="-2"/>
        </w:rPr>
        <w:t>ENTRY</w:t>
      </w:r>
    </w:p>
    <w:p>
      <w:pPr>
        <w:pStyle w:val="BodyText"/>
        <w:spacing w:line="324" w:lineRule="auto" w:before="69"/>
      </w:pPr>
      <w:r>
        <w:rPr/>
        <w:t>Pursuant</w:t>
      </w:r>
      <w:r>
        <w:rPr>
          <w:spacing w:val="-2"/>
        </w:rPr>
        <w:t> </w:t>
      </w:r>
      <w:r>
        <w:rPr/>
        <w:t>to</w:t>
      </w:r>
      <w:r>
        <w:rPr>
          <w:spacing w:val="-2"/>
        </w:rPr>
        <w:t> </w:t>
      </w:r>
      <w:r>
        <w:rPr/>
        <w:t>Fla.</w:t>
      </w:r>
      <w:r>
        <w:rPr>
          <w:spacing w:val="-2"/>
        </w:rPr>
        <w:t> </w:t>
      </w:r>
      <w:r>
        <w:rPr/>
        <w:t>Stat.</w:t>
      </w:r>
      <w:r>
        <w:rPr>
          <w:spacing w:val="-2"/>
        </w:rPr>
        <w:t> </w:t>
      </w:r>
      <w:r>
        <w:rPr/>
        <w:t>§</w:t>
      </w:r>
      <w:r>
        <w:rPr>
          <w:spacing w:val="-2"/>
        </w:rPr>
        <w:t> </w:t>
      </w:r>
      <w:r>
        <w:rPr/>
        <w:t>83.53,</w:t>
      </w:r>
      <w:r>
        <w:rPr>
          <w:spacing w:val="-2"/>
        </w:rPr>
        <w:t> </w:t>
      </w:r>
      <w:r>
        <w:rPr/>
        <w:t>the</w:t>
      </w:r>
      <w:r>
        <w:rPr>
          <w:spacing w:val="-2"/>
        </w:rPr>
        <w:t> </w:t>
      </w:r>
      <w:r>
        <w:rPr/>
        <w:t>Sublessor</w:t>
      </w:r>
      <w:r>
        <w:rPr>
          <w:spacing w:val="-2"/>
        </w:rPr>
        <w:t> </w:t>
      </w:r>
      <w:r>
        <w:rPr/>
        <w:t>and</w:t>
      </w:r>
      <w:r>
        <w:rPr>
          <w:spacing w:val="-2"/>
        </w:rPr>
        <w:t> </w:t>
      </w:r>
      <w:r>
        <w:rPr/>
        <w:t>the</w:t>
      </w:r>
      <w:r>
        <w:rPr>
          <w:spacing w:val="-2"/>
        </w:rPr>
        <w:t> </w:t>
      </w:r>
      <w:r>
        <w:rPr/>
        <w:t>Master</w:t>
      </w:r>
      <w:r>
        <w:rPr>
          <w:spacing w:val="-2"/>
        </w:rPr>
        <w:t> </w:t>
      </w:r>
      <w:r>
        <w:rPr/>
        <w:t>Landlord</w:t>
      </w:r>
      <w:r>
        <w:rPr>
          <w:spacing w:val="-2"/>
        </w:rPr>
        <w:t> </w:t>
      </w:r>
      <w:r>
        <w:rPr/>
        <w:t>shall</w:t>
      </w:r>
      <w:r>
        <w:rPr>
          <w:spacing w:val="-2"/>
        </w:rPr>
        <w:t> </w:t>
      </w:r>
      <w:r>
        <w:rPr/>
        <w:t>each</w:t>
      </w:r>
      <w:r>
        <w:rPr>
          <w:spacing w:val="-2"/>
        </w:rPr>
        <w:t> </w:t>
      </w:r>
      <w:r>
        <w:rPr/>
        <w:t>have</w:t>
      </w:r>
      <w:r>
        <w:rPr>
          <w:spacing w:val="-2"/>
        </w:rPr>
        <w:t> </w:t>
      </w:r>
      <w:r>
        <w:rPr/>
        <w:t>the</w:t>
      </w:r>
      <w:r>
        <w:rPr>
          <w:spacing w:val="-2"/>
        </w:rPr>
        <w:t> </w:t>
      </w:r>
      <w:r>
        <w:rPr/>
        <w:t>right</w:t>
      </w:r>
      <w:r>
        <w:rPr>
          <w:spacing w:val="-2"/>
        </w:rPr>
        <w:t> </w:t>
      </w:r>
      <w:r>
        <w:rPr/>
        <w:t>to</w:t>
      </w:r>
      <w:r>
        <w:rPr>
          <w:spacing w:val="-2"/>
        </w:rPr>
        <w:t> </w:t>
      </w:r>
      <w:r>
        <w:rPr/>
        <w:t>enter</w:t>
      </w:r>
      <w:r>
        <w:rPr>
          <w:spacing w:val="-2"/>
        </w:rPr>
        <w:t> </w:t>
      </w:r>
      <w:r>
        <w:rPr/>
        <w:t>the</w:t>
      </w:r>
      <w:r>
        <w:rPr>
          <w:spacing w:val="-2"/>
        </w:rPr>
        <w:t> </w:t>
      </w:r>
      <w:r>
        <w:rPr/>
        <w:t>Premises at reasonable times upon at least twelve (12) hours' advance written notice to the Sublessee, for purposes including inspection, repairs, showing the Premises, or any other legitimate purpose. In the event of a genuine emergency threatening life or property, entry may be made without prior notice.</w:t>
      </w:r>
    </w:p>
    <w:p>
      <w:pPr>
        <w:pStyle w:val="BodyText"/>
        <w:spacing w:before="16"/>
      </w:pPr>
    </w:p>
    <w:p>
      <w:pPr>
        <w:pStyle w:val="Heading2"/>
        <w:numPr>
          <w:ilvl w:val="0"/>
          <w:numId w:val="1"/>
        </w:numPr>
        <w:tabs>
          <w:tab w:pos="333" w:val="left" w:leader="none"/>
        </w:tabs>
        <w:spacing w:line="240" w:lineRule="auto" w:before="0" w:after="0"/>
        <w:ind w:left="333" w:right="0" w:hanging="333"/>
        <w:jc w:val="left"/>
      </w:pPr>
      <w:r>
        <w:rPr>
          <w:spacing w:val="-2"/>
        </w:rPr>
        <w:t>GUESTS</w:t>
      </w:r>
    </w:p>
    <w:p>
      <w:pPr>
        <w:pStyle w:val="BodyText"/>
        <w:spacing w:line="324" w:lineRule="auto" w:before="69"/>
      </w:pPr>
      <w:r>
        <w:rPr/>
        <w:t>No</w:t>
      </w:r>
      <w:r>
        <w:rPr>
          <w:spacing w:val="-2"/>
        </w:rPr>
        <w:t> </w:t>
      </w:r>
      <w:r>
        <w:rPr/>
        <w:t>person</w:t>
      </w:r>
      <w:r>
        <w:rPr>
          <w:spacing w:val="-2"/>
        </w:rPr>
        <w:t> </w:t>
      </w:r>
      <w:r>
        <w:rPr/>
        <w:t>other</w:t>
      </w:r>
      <w:r>
        <w:rPr>
          <w:spacing w:val="-2"/>
        </w:rPr>
        <w:t> </w:t>
      </w:r>
      <w:r>
        <w:rPr/>
        <w:t>than</w:t>
      </w:r>
      <w:r>
        <w:rPr>
          <w:spacing w:val="-2"/>
        </w:rPr>
        <w:t> </w:t>
      </w:r>
      <w:r>
        <w:rPr/>
        <w:t>the</w:t>
      </w:r>
      <w:r>
        <w:rPr>
          <w:spacing w:val="-2"/>
        </w:rPr>
        <w:t> </w:t>
      </w:r>
      <w:r>
        <w:rPr/>
        <w:t>named</w:t>
      </w:r>
      <w:r>
        <w:rPr>
          <w:spacing w:val="-2"/>
        </w:rPr>
        <w:t> </w:t>
      </w:r>
      <w:r>
        <w:rPr/>
        <w:t>Sublessee(s)</w:t>
      </w:r>
      <w:r>
        <w:rPr>
          <w:spacing w:val="-2"/>
        </w:rPr>
        <w:t> </w:t>
      </w:r>
      <w:r>
        <w:rPr/>
        <w:t>may</w:t>
      </w:r>
      <w:r>
        <w:rPr>
          <w:spacing w:val="-2"/>
        </w:rPr>
        <w:t> </w:t>
      </w:r>
      <w:r>
        <w:rPr/>
        <w:t>reside</w:t>
      </w:r>
      <w:r>
        <w:rPr>
          <w:spacing w:val="-2"/>
        </w:rPr>
        <w:t> </w:t>
      </w:r>
      <w:r>
        <w:rPr/>
        <w:t>at</w:t>
      </w:r>
      <w:r>
        <w:rPr>
          <w:spacing w:val="-2"/>
        </w:rPr>
        <w:t> </w:t>
      </w:r>
      <w:r>
        <w:rPr/>
        <w:t>the</w:t>
      </w:r>
      <w:r>
        <w:rPr>
          <w:spacing w:val="-2"/>
        </w:rPr>
        <w:t> </w:t>
      </w:r>
      <w:r>
        <w:rPr/>
        <w:t>Premises.</w:t>
      </w:r>
      <w:r>
        <w:rPr>
          <w:spacing w:val="-2"/>
        </w:rPr>
        <w:t> </w:t>
      </w:r>
      <w:r>
        <w:rPr/>
        <w:t>Guests</w:t>
      </w:r>
      <w:r>
        <w:rPr>
          <w:spacing w:val="-2"/>
        </w:rPr>
        <w:t> </w:t>
      </w:r>
      <w:r>
        <w:rPr/>
        <w:t>of</w:t>
      </w:r>
      <w:r>
        <w:rPr>
          <w:spacing w:val="-2"/>
        </w:rPr>
        <w:t> </w:t>
      </w:r>
      <w:r>
        <w:rPr/>
        <w:t>the</w:t>
      </w:r>
      <w:r>
        <w:rPr>
          <w:spacing w:val="-2"/>
        </w:rPr>
        <w:t> </w:t>
      </w:r>
      <w:r>
        <w:rPr/>
        <w:t>Sublessee</w:t>
      </w:r>
      <w:r>
        <w:rPr>
          <w:spacing w:val="-2"/>
        </w:rPr>
        <w:t> </w:t>
      </w:r>
      <w:r>
        <w:rPr/>
        <w:t>may</w:t>
      </w:r>
      <w:r>
        <w:rPr>
          <w:spacing w:val="-2"/>
        </w:rPr>
        <w:t> </w:t>
      </w:r>
      <w:r>
        <w:rPr/>
        <w:t>stay</w:t>
      </w:r>
      <w:r>
        <w:rPr>
          <w:spacing w:val="-2"/>
        </w:rPr>
        <w:t> </w:t>
      </w:r>
      <w:r>
        <w:rPr/>
        <w:t>for</w:t>
      </w:r>
      <w:r>
        <w:rPr>
          <w:spacing w:val="-2"/>
        </w:rPr>
        <w:t> </w:t>
      </w:r>
      <w:r>
        <w:rPr/>
        <w:t>no more than forty-eight (48) consecutive hours without the prior written approval of the Sublessor. Extended unauthorized guest stays constitute a breach of this Sublease and the Master Lease.</w:t>
      </w:r>
    </w:p>
    <w:p>
      <w:pPr>
        <w:pStyle w:val="BodyText"/>
        <w:spacing w:before="16"/>
      </w:pPr>
    </w:p>
    <w:p>
      <w:pPr>
        <w:pStyle w:val="Heading2"/>
        <w:numPr>
          <w:ilvl w:val="0"/>
          <w:numId w:val="1"/>
        </w:numPr>
        <w:tabs>
          <w:tab w:pos="333" w:val="left" w:leader="none"/>
        </w:tabs>
        <w:spacing w:line="240" w:lineRule="auto" w:before="0" w:after="0"/>
        <w:ind w:left="333" w:right="0" w:hanging="333"/>
        <w:jc w:val="left"/>
      </w:pPr>
      <w:r>
        <w:rPr>
          <w:spacing w:val="-4"/>
        </w:rPr>
        <w:t>PETS</w:t>
      </w:r>
    </w:p>
    <w:p>
      <w:pPr>
        <w:pStyle w:val="BodyText"/>
        <w:spacing w:before="69"/>
      </w:pPr>
      <w:r>
        <w:rPr/>
        <w:t>Regarding pets at the Premises: (check </w:t>
      </w:r>
      <w:r>
        <w:rPr>
          <w:spacing w:val="-4"/>
        </w:rPr>
        <w:t>one)</w:t>
      </w:r>
    </w:p>
    <w:p>
      <w:pPr>
        <w:pStyle w:val="BodyText"/>
        <w:spacing w:line="300" w:lineRule="auto" w:before="153"/>
        <w:ind w:left="312" w:right="192"/>
      </w:pPr>
      <w:r>
        <w:rPr>
          <w:position w:val="-8"/>
        </w:rPr>
        <w:drawing>
          <wp:inline distT="0" distB="0" distL="0" distR="0">
            <wp:extent cx="136525" cy="13652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No</w:t>
      </w:r>
      <w:r>
        <w:rPr>
          <w:spacing w:val="-2"/>
        </w:rPr>
        <w:t> </w:t>
      </w:r>
      <w:r>
        <w:rPr/>
        <w:t>pets</w:t>
      </w:r>
      <w:r>
        <w:rPr>
          <w:spacing w:val="-2"/>
        </w:rPr>
        <w:t> </w:t>
      </w:r>
      <w:r>
        <w:rPr/>
        <w:t>of</w:t>
      </w:r>
      <w:r>
        <w:rPr>
          <w:spacing w:val="-2"/>
        </w:rPr>
        <w:t> </w:t>
      </w:r>
      <w:r>
        <w:rPr/>
        <w:t>any</w:t>
      </w:r>
      <w:r>
        <w:rPr>
          <w:spacing w:val="-2"/>
        </w:rPr>
        <w:t> </w:t>
      </w:r>
      <w:r>
        <w:rPr/>
        <w:t>kind</w:t>
      </w:r>
      <w:r>
        <w:rPr>
          <w:spacing w:val="-2"/>
        </w:rPr>
        <w:t> </w:t>
      </w:r>
      <w:r>
        <w:rPr/>
        <w:t>are</w:t>
      </w:r>
      <w:r>
        <w:rPr>
          <w:spacing w:val="-2"/>
        </w:rPr>
        <w:t> </w:t>
      </w:r>
      <w:r>
        <w:rPr/>
        <w:t>permitted.</w:t>
      </w:r>
      <w:r>
        <w:rPr>
          <w:spacing w:val="-2"/>
        </w:rPr>
        <w:t> </w:t>
      </w:r>
      <w:r>
        <w:rPr/>
        <w:t>This</w:t>
      </w:r>
      <w:r>
        <w:rPr>
          <w:spacing w:val="-2"/>
        </w:rPr>
        <w:t> </w:t>
      </w:r>
      <w:r>
        <w:rPr/>
        <w:t>restriction</w:t>
      </w:r>
      <w:r>
        <w:rPr>
          <w:spacing w:val="-2"/>
        </w:rPr>
        <w:t> </w:t>
      </w:r>
      <w:r>
        <w:rPr/>
        <w:t>is</w:t>
      </w:r>
      <w:r>
        <w:rPr>
          <w:spacing w:val="-2"/>
        </w:rPr>
        <w:t> </w:t>
      </w:r>
      <w:r>
        <w:rPr/>
        <w:t>in</w:t>
      </w:r>
      <w:r>
        <w:rPr>
          <w:spacing w:val="-2"/>
        </w:rPr>
        <w:t> </w:t>
      </w:r>
      <w:r>
        <w:rPr/>
        <w:t>addition</w:t>
      </w:r>
      <w:r>
        <w:rPr>
          <w:spacing w:val="-2"/>
        </w:rPr>
        <w:t> </w:t>
      </w:r>
      <w:r>
        <w:rPr/>
        <w:t>to</w:t>
      </w:r>
      <w:r>
        <w:rPr>
          <w:spacing w:val="-2"/>
        </w:rPr>
        <w:t> </w:t>
      </w:r>
      <w:r>
        <w:rPr/>
        <w:t>any</w:t>
      </w:r>
      <w:r>
        <w:rPr>
          <w:spacing w:val="-2"/>
        </w:rPr>
        <w:t> </w:t>
      </w:r>
      <w:r>
        <w:rPr/>
        <w:t>pet</w:t>
      </w:r>
      <w:r>
        <w:rPr>
          <w:spacing w:val="-2"/>
        </w:rPr>
        <w:t> </w:t>
      </w:r>
      <w:r>
        <w:rPr/>
        <w:t>restrictions</w:t>
      </w:r>
      <w:r>
        <w:rPr>
          <w:spacing w:val="-2"/>
        </w:rPr>
        <w:t> </w:t>
      </w:r>
      <w:r>
        <w:rPr/>
        <w:t>in</w:t>
      </w:r>
      <w:r>
        <w:rPr>
          <w:spacing w:val="-2"/>
        </w:rPr>
        <w:t> </w:t>
      </w:r>
      <w:r>
        <w:rPr/>
        <w:t>the</w:t>
      </w:r>
      <w:r>
        <w:rPr>
          <w:spacing w:val="-2"/>
        </w:rPr>
        <w:t> </w:t>
      </w:r>
      <w:r>
        <w:rPr/>
        <w:t>Master</w:t>
      </w:r>
      <w:r>
        <w:rPr>
          <w:spacing w:val="-2"/>
        </w:rPr>
        <w:t> </w:t>
      </w:r>
      <w:r>
        <w:rPr/>
        <w:t>Lease. </w:t>
      </w:r>
      <w:r>
        <w:rPr>
          <w:position w:val="-8"/>
        </w:rPr>
        <w:drawing>
          <wp:inline distT="0" distB="0" distL="0" distR="0">
            <wp:extent cx="136525" cy="136525"/>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7"/>
        </w:rPr>
        <w:t> </w:t>
      </w:r>
      <w:r>
        <w:rPr/>
        <w:t>Pets are permitted, subject to all restrictions in the Master Lease and the following additional conditions:</w:t>
      </w:r>
    </w:p>
    <w:p>
      <w:pPr>
        <w:pStyle w:val="BodyText"/>
        <w:spacing w:line="187" w:lineRule="exact"/>
        <w:ind w:left="1160"/>
      </w:pPr>
      <w:r>
        <w:rPr/>
        <w:t>Permitted pet type(s) and maximum </w:t>
      </w:r>
      <w:r>
        <w:rPr>
          <w:spacing w:val="-2"/>
        </w:rPr>
        <w:t>number:</w:t>
      </w:r>
    </w:p>
    <w:p>
      <w:pPr>
        <w:pStyle w:val="BodyText"/>
        <w:spacing w:before="193"/>
        <w:ind w:left="1160"/>
      </w:pPr>
      <w:r>
        <w:rPr/>
        <mc:AlternateContent>
          <mc:Choice Requires="wps">
            <w:drawing>
              <wp:anchor distT="0" distB="0" distL="0" distR="0" allowOverlap="1" layoutInCell="1" locked="0" behindDoc="0" simplePos="0" relativeHeight="15745536">
                <wp:simplePos x="0" y="0"/>
                <wp:positionH relativeFrom="page">
                  <wp:posOffset>3055061</wp:posOffset>
                </wp:positionH>
                <wp:positionV relativeFrom="paragraph">
                  <wp:posOffset>83723</wp:posOffset>
                </wp:positionV>
                <wp:extent cx="1003300" cy="1651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0.556pt;margin-top:6.592407pt;width:79pt;height:13pt;mso-position-horizontal-relative:page;mso-position-vertical-relative:paragraph;z-index:15745536" id="docshape38" filled="false" stroked="true" strokeweight="1pt" strokecolor="#000000">
                <v:stroke dashstyle="solid"/>
                <w10:wrap type="none"/>
              </v:rect>
            </w:pict>
          </mc:Fallback>
        </mc:AlternateContent>
      </w:r>
      <w:r>
        <w:rPr/>
        <w:t>Pet deposit (refundable): </w:t>
      </w:r>
      <w:r>
        <w:rPr>
          <w:spacing w:val="-10"/>
        </w:rPr>
        <w:t>$</w:t>
      </w:r>
    </w:p>
    <w:p>
      <w:pPr>
        <w:pStyle w:val="BodyText"/>
      </w:pPr>
    </w:p>
    <w:p>
      <w:pPr>
        <w:pStyle w:val="BodyText"/>
      </w:pPr>
    </w:p>
    <w:p>
      <w:pPr>
        <w:pStyle w:val="Heading2"/>
        <w:numPr>
          <w:ilvl w:val="0"/>
          <w:numId w:val="1"/>
        </w:numPr>
        <w:tabs>
          <w:tab w:pos="333" w:val="left" w:leader="none"/>
        </w:tabs>
        <w:spacing w:line="240" w:lineRule="auto" w:before="0" w:after="0"/>
        <w:ind w:left="333" w:right="0" w:hanging="333"/>
        <w:jc w:val="left"/>
      </w:pPr>
      <w:r>
        <w:rPr/>
        <w:t>SMOKING </w:t>
      </w:r>
      <w:r>
        <w:rPr>
          <w:spacing w:val="-2"/>
        </w:rPr>
        <w:t>POLICY</w:t>
      </w:r>
    </w:p>
    <w:p>
      <w:pPr>
        <w:pStyle w:val="BodyText"/>
        <w:spacing w:before="69"/>
      </w:pPr>
      <w:r>
        <w:rPr/>
        <w:t>Smoking on the Premises: (check </w:t>
      </w:r>
      <w:r>
        <w:rPr>
          <w:spacing w:val="-4"/>
        </w:rPr>
        <w:t>one)</w:t>
      </w:r>
    </w:p>
    <w:p>
      <w:pPr>
        <w:pStyle w:val="BodyText"/>
        <w:spacing w:line="261" w:lineRule="auto" w:before="153"/>
        <w:ind w:left="600" w:hanging="288"/>
      </w:pPr>
      <w:r>
        <w:rPr>
          <w:position w:val="-8"/>
        </w:rPr>
        <w:drawing>
          <wp:inline distT="0" distB="0" distL="0" distR="0">
            <wp:extent cx="136525" cy="136525"/>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Is</w:t>
      </w:r>
      <w:r>
        <w:rPr>
          <w:spacing w:val="-3"/>
        </w:rPr>
        <w:t> </w:t>
      </w:r>
      <w:r>
        <w:rPr/>
        <w:t>strictly</w:t>
      </w:r>
      <w:r>
        <w:rPr>
          <w:spacing w:val="-3"/>
        </w:rPr>
        <w:t> </w:t>
      </w:r>
      <w:r>
        <w:rPr/>
        <w:t>prohibited</w:t>
      </w:r>
      <w:r>
        <w:rPr>
          <w:spacing w:val="-3"/>
        </w:rPr>
        <w:t> </w:t>
      </w:r>
      <w:r>
        <w:rPr/>
        <w:t>throughout</w:t>
      </w:r>
      <w:r>
        <w:rPr>
          <w:spacing w:val="-3"/>
        </w:rPr>
        <w:t> </w:t>
      </w:r>
      <w:r>
        <w:rPr/>
        <w:t>the</w:t>
      </w:r>
      <w:r>
        <w:rPr>
          <w:spacing w:val="-3"/>
        </w:rPr>
        <w:t> </w:t>
      </w:r>
      <w:r>
        <w:rPr/>
        <w:t>Premises,</w:t>
      </w:r>
      <w:r>
        <w:rPr>
          <w:spacing w:val="-3"/>
        </w:rPr>
        <w:t> </w:t>
      </w:r>
      <w:r>
        <w:rPr/>
        <w:t>all</w:t>
      </w:r>
      <w:r>
        <w:rPr>
          <w:spacing w:val="-3"/>
        </w:rPr>
        <w:t> </w:t>
      </w:r>
      <w:r>
        <w:rPr/>
        <w:t>common</w:t>
      </w:r>
      <w:r>
        <w:rPr>
          <w:spacing w:val="-3"/>
        </w:rPr>
        <w:t> </w:t>
      </w:r>
      <w:r>
        <w:rPr/>
        <w:t>areas,</w:t>
      </w:r>
      <w:r>
        <w:rPr>
          <w:spacing w:val="-3"/>
        </w:rPr>
        <w:t> </w:t>
      </w:r>
      <w:r>
        <w:rPr/>
        <w:t>and</w:t>
      </w:r>
      <w:r>
        <w:rPr>
          <w:spacing w:val="-3"/>
        </w:rPr>
        <w:t> </w:t>
      </w:r>
      <w:r>
        <w:rPr/>
        <w:t>within</w:t>
      </w:r>
      <w:r>
        <w:rPr>
          <w:spacing w:val="-3"/>
        </w:rPr>
        <w:t> </w:t>
      </w:r>
      <w:r>
        <w:rPr/>
        <w:t>twenty-five</w:t>
      </w:r>
      <w:r>
        <w:rPr>
          <w:spacing w:val="-3"/>
        </w:rPr>
        <w:t> </w:t>
      </w:r>
      <w:r>
        <w:rPr/>
        <w:t>(25)</w:t>
      </w:r>
      <w:r>
        <w:rPr>
          <w:spacing w:val="-3"/>
        </w:rPr>
        <w:t> </w:t>
      </w:r>
      <w:r>
        <w:rPr/>
        <w:t>feet</w:t>
      </w:r>
      <w:r>
        <w:rPr>
          <w:spacing w:val="-3"/>
        </w:rPr>
        <w:t> </w:t>
      </w:r>
      <w:r>
        <w:rPr/>
        <w:t>of</w:t>
      </w:r>
      <w:r>
        <w:rPr>
          <w:spacing w:val="-3"/>
        </w:rPr>
        <w:t> </w:t>
      </w:r>
      <w:r>
        <w:rPr/>
        <w:t>any entrance. Violation constitutes a material breach of this Sublease and the Master Lease.</w:t>
      </w:r>
    </w:p>
    <w:p>
      <w:pPr>
        <w:pStyle w:val="BodyText"/>
        <w:spacing w:line="261" w:lineRule="auto" w:before="99"/>
        <w:ind w:left="600" w:hanging="288"/>
      </w:pPr>
      <w:r>
        <w:rPr/>
        <mc:AlternateContent>
          <mc:Choice Requires="wps">
            <w:drawing>
              <wp:anchor distT="0" distB="0" distL="0" distR="0" allowOverlap="1" layoutInCell="1" locked="0" behindDoc="0" simplePos="0" relativeHeight="15746048">
                <wp:simplePos x="0" y="0"/>
                <wp:positionH relativeFrom="page">
                  <wp:posOffset>1657350</wp:posOffset>
                </wp:positionH>
                <wp:positionV relativeFrom="paragraph">
                  <wp:posOffset>404900</wp:posOffset>
                </wp:positionV>
                <wp:extent cx="5194300" cy="1651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31.881964pt;width:409pt;height:13pt;mso-position-horizontal-relative:page;mso-position-vertical-relative:paragraph;z-index:15746048" id="docshape39"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Is</w:t>
      </w:r>
      <w:r>
        <w:rPr>
          <w:spacing w:val="-2"/>
        </w:rPr>
        <w:t> </w:t>
      </w:r>
      <w:r>
        <w:rPr/>
        <w:t>permitted</w:t>
      </w:r>
      <w:r>
        <w:rPr>
          <w:spacing w:val="-2"/>
        </w:rPr>
        <w:t> </w:t>
      </w:r>
      <w:r>
        <w:rPr/>
        <w:t>ONLY</w:t>
      </w:r>
      <w:r>
        <w:rPr>
          <w:spacing w:val="-3"/>
        </w:rPr>
        <w:t> </w:t>
      </w:r>
      <w:r>
        <w:rPr/>
        <w:t>in</w:t>
      </w:r>
      <w:r>
        <w:rPr>
          <w:spacing w:val="-2"/>
        </w:rPr>
        <w:t> </w:t>
      </w:r>
      <w:r>
        <w:rPr/>
        <w:t>the</w:t>
      </w:r>
      <w:r>
        <w:rPr>
          <w:spacing w:val="-2"/>
        </w:rPr>
        <w:t> </w:t>
      </w:r>
      <w:r>
        <w:rPr/>
        <w:t>following</w:t>
      </w:r>
      <w:r>
        <w:rPr>
          <w:spacing w:val="-3"/>
        </w:rPr>
        <w:t> </w:t>
      </w:r>
      <w:r>
        <w:rPr/>
        <w:t>designated</w:t>
      </w:r>
      <w:r>
        <w:rPr>
          <w:spacing w:val="-2"/>
        </w:rPr>
        <w:t> </w:t>
      </w:r>
      <w:r>
        <w:rPr/>
        <w:t>outdoor</w:t>
      </w:r>
      <w:r>
        <w:rPr>
          <w:spacing w:val="-2"/>
        </w:rPr>
        <w:t> </w:t>
      </w:r>
      <w:r>
        <w:rPr/>
        <w:t>area(s),</w:t>
      </w:r>
      <w:r>
        <w:rPr>
          <w:spacing w:val="-3"/>
        </w:rPr>
        <w:t> </w:t>
      </w:r>
      <w:r>
        <w:rPr/>
        <w:t>and</w:t>
      </w:r>
      <w:r>
        <w:rPr>
          <w:spacing w:val="-2"/>
        </w:rPr>
        <w:t> </w:t>
      </w:r>
      <w:r>
        <w:rPr/>
        <w:t>only</w:t>
      </w:r>
      <w:r>
        <w:rPr>
          <w:spacing w:val="-2"/>
        </w:rPr>
        <w:t> </w:t>
      </w:r>
      <w:r>
        <w:rPr/>
        <w:t>to</w:t>
      </w:r>
      <w:r>
        <w:rPr>
          <w:spacing w:val="-3"/>
        </w:rPr>
        <w:t> </w:t>
      </w:r>
      <w:r>
        <w:rPr/>
        <w:t>the</w:t>
      </w:r>
      <w:r>
        <w:rPr>
          <w:spacing w:val="-2"/>
        </w:rPr>
        <w:t> </w:t>
      </w:r>
      <w:r>
        <w:rPr/>
        <w:t>extent</w:t>
      </w:r>
      <w:r>
        <w:rPr>
          <w:spacing w:val="-2"/>
        </w:rPr>
        <w:t> </w:t>
      </w:r>
      <w:r>
        <w:rPr/>
        <w:t>permitted</w:t>
      </w:r>
      <w:r>
        <w:rPr>
          <w:spacing w:val="-3"/>
        </w:rPr>
        <w:t> </w:t>
      </w:r>
      <w:r>
        <w:rPr/>
        <w:t>by</w:t>
      </w:r>
      <w:r>
        <w:rPr>
          <w:spacing w:val="-2"/>
        </w:rPr>
        <w:t> </w:t>
      </w:r>
      <w:r>
        <w:rPr/>
        <w:t>the</w:t>
      </w:r>
      <w:r>
        <w:rPr>
          <w:spacing w:val="-2"/>
        </w:rPr>
        <w:t> </w:t>
      </w:r>
      <w:r>
        <w:rPr/>
        <w:t>Master </w:t>
      </w:r>
      <w:r>
        <w:rPr>
          <w:spacing w:val="-2"/>
        </w:rPr>
        <w:t>Lease:</w:t>
      </w:r>
    </w:p>
    <w:p>
      <w:pPr>
        <w:pStyle w:val="BodyText"/>
      </w:pPr>
    </w:p>
    <w:p>
      <w:pPr>
        <w:pStyle w:val="BodyText"/>
      </w:pPr>
    </w:p>
    <w:p>
      <w:pPr>
        <w:pStyle w:val="BodyText"/>
        <w:spacing w:before="98"/>
      </w:pPr>
    </w:p>
    <w:p>
      <w:pPr>
        <w:pStyle w:val="Heading2"/>
        <w:numPr>
          <w:ilvl w:val="0"/>
          <w:numId w:val="1"/>
        </w:numPr>
        <w:tabs>
          <w:tab w:pos="333" w:val="left" w:leader="none"/>
        </w:tabs>
        <w:spacing w:line="240" w:lineRule="auto" w:before="0" w:after="0"/>
        <w:ind w:left="333" w:right="0" w:hanging="333"/>
        <w:jc w:val="left"/>
      </w:pPr>
      <w:r>
        <w:rPr>
          <w:spacing w:val="-2"/>
        </w:rPr>
        <w:t>PARKING</w:t>
      </w:r>
    </w:p>
    <w:p>
      <w:pPr>
        <w:pStyle w:val="BodyText"/>
        <w:spacing w:before="69"/>
      </w:pPr>
      <w:r>
        <w:rPr/>
        <w:t>Parking at the Premises: (check </w:t>
      </w:r>
      <w:r>
        <w:rPr>
          <w:spacing w:val="-4"/>
        </w:rPr>
        <w:t>one)</w:t>
      </w:r>
    </w:p>
    <w:p>
      <w:pPr>
        <w:pStyle w:val="BodyText"/>
        <w:spacing w:line="261" w:lineRule="auto" w:before="153"/>
        <w:ind w:left="1160" w:right="5208" w:hanging="848"/>
      </w:pPr>
      <w:r>
        <w:rPr/>
        <mc:AlternateContent>
          <mc:Choice Requires="wps">
            <w:drawing>
              <wp:anchor distT="0" distB="0" distL="0" distR="0" allowOverlap="1" layoutInCell="1" locked="0" behindDoc="1" simplePos="0" relativeHeight="487292416">
                <wp:simplePos x="0" y="0"/>
                <wp:positionH relativeFrom="page">
                  <wp:posOffset>2667355</wp:posOffset>
                </wp:positionH>
                <wp:positionV relativeFrom="paragraph">
                  <wp:posOffset>236493</wp:posOffset>
                </wp:positionV>
                <wp:extent cx="495300" cy="16510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0.028pt;margin-top:18.621519pt;width:39pt;height:13pt;mso-position-horizontal-relative:page;mso-position-vertical-relative:paragraph;z-index:-16024064" id="docshape40"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3"/>
          <w:sz w:val="20"/>
        </w:rPr>
        <w:t> </w:t>
      </w:r>
      <w:r>
        <w:rPr/>
        <w:t>Parking</w:t>
      </w:r>
      <w:r>
        <w:rPr>
          <w:spacing w:val="-6"/>
        </w:rPr>
        <w:t> </w:t>
      </w:r>
      <w:r>
        <w:rPr/>
        <w:t>is</w:t>
      </w:r>
      <w:r>
        <w:rPr>
          <w:spacing w:val="-6"/>
        </w:rPr>
        <w:t> </w:t>
      </w:r>
      <w:r>
        <w:rPr/>
        <w:t>provided</w:t>
      </w:r>
      <w:r>
        <w:rPr>
          <w:spacing w:val="-6"/>
        </w:rPr>
        <w:t> </w:t>
      </w:r>
      <w:r>
        <w:rPr/>
        <w:t>to</w:t>
      </w:r>
      <w:r>
        <w:rPr>
          <w:spacing w:val="-6"/>
        </w:rPr>
        <w:t> </w:t>
      </w:r>
      <w:r>
        <w:rPr/>
        <w:t>the</w:t>
      </w:r>
      <w:r>
        <w:rPr>
          <w:spacing w:val="-6"/>
        </w:rPr>
        <w:t> </w:t>
      </w:r>
      <w:r>
        <w:rPr/>
        <w:t>Sublessee: Number of spaces:</w:t>
      </w:r>
    </w:p>
    <w:p>
      <w:pPr>
        <w:pStyle w:val="BodyText"/>
        <w:spacing w:before="179"/>
        <w:ind w:left="1160"/>
      </w:pPr>
      <w:r>
        <w:rPr/>
        <w:t>Location / space </w:t>
      </w:r>
      <w:r>
        <w:rPr>
          <w:spacing w:val="-2"/>
        </w:rPr>
        <w:t>designation:</w:t>
      </w:r>
    </w:p>
    <w:p>
      <w:pPr>
        <w:pStyle w:val="BodyText"/>
        <w:spacing w:before="26"/>
      </w:pPr>
    </w:p>
    <w:p>
      <w:pPr>
        <w:pStyle w:val="BodyText"/>
        <w:spacing w:line="300" w:lineRule="auto"/>
        <w:ind w:left="872" w:right="4821"/>
      </w:pPr>
      <w:r>
        <w:rPr/>
        <mc:AlternateContent>
          <mc:Choice Requires="wps">
            <w:drawing>
              <wp:anchor distT="0" distB="0" distL="0" distR="0" allowOverlap="1" layoutInCell="1" locked="0" behindDoc="1" simplePos="0" relativeHeight="487293440">
                <wp:simplePos x="0" y="0"/>
                <wp:positionH relativeFrom="page">
                  <wp:posOffset>1657350</wp:posOffset>
                </wp:positionH>
                <wp:positionV relativeFrom="paragraph">
                  <wp:posOffset>342370</wp:posOffset>
                </wp:positionV>
                <wp:extent cx="1003300" cy="1651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26.95834pt;width:79pt;height:13pt;mso-position-horizontal-relative:page;mso-position-vertical-relative:paragraph;z-index:-16023040" id="docshape41"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1"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4"/>
          <w:sz w:val="20"/>
        </w:rPr>
        <w:t> </w:t>
      </w:r>
      <w:r>
        <w:rPr/>
        <w:t>Included</w:t>
      </w:r>
      <w:r>
        <w:rPr>
          <w:spacing w:val="-5"/>
        </w:rPr>
        <w:t> </w:t>
      </w:r>
      <w:r>
        <w:rPr/>
        <w:t>in</w:t>
      </w:r>
      <w:r>
        <w:rPr>
          <w:spacing w:val="-5"/>
        </w:rPr>
        <w:t> </w:t>
      </w:r>
      <w:r>
        <w:rPr/>
        <w:t>Rent</w:t>
      </w:r>
      <w:r>
        <w:rPr>
          <w:spacing w:val="-5"/>
        </w:rPr>
        <w:t> </w:t>
      </w:r>
      <w:r>
        <w:rPr/>
        <w:t>at</w:t>
      </w:r>
      <w:r>
        <w:rPr>
          <w:spacing w:val="-5"/>
        </w:rPr>
        <w:t> </w:t>
      </w:r>
      <w:r>
        <w:rPr/>
        <w:t>no</w:t>
      </w:r>
      <w:r>
        <w:rPr>
          <w:spacing w:val="-5"/>
        </w:rPr>
        <w:t> </w:t>
      </w:r>
      <w:r>
        <w:rPr/>
        <w:t>additional</w:t>
      </w:r>
      <w:r>
        <w:rPr>
          <w:spacing w:val="-5"/>
        </w:rPr>
        <w:t> </w:t>
      </w:r>
      <w:r>
        <w:rPr/>
        <w:t>charge. </w:t>
      </w:r>
      <w:r>
        <w:rPr>
          <w:position w:val="-8"/>
        </w:rPr>
        <w:drawing>
          <wp:inline distT="0" distB="0" distL="0" distR="0">
            <wp:extent cx="136525" cy="136525"/>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2"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At an additional monthly charge:</w:t>
      </w:r>
    </w:p>
    <w:p>
      <w:pPr>
        <w:pStyle w:val="BodyText"/>
        <w:spacing w:line="187" w:lineRule="exact"/>
        <w:ind w:left="2840"/>
      </w:pPr>
      <w:r>
        <w:rPr/>
        <w:t>per </w:t>
      </w:r>
      <w:r>
        <w:rPr>
          <w:spacing w:val="-2"/>
        </w:rPr>
        <w:t>month.</w:t>
      </w:r>
    </w:p>
    <w:p>
      <w:pPr>
        <w:pStyle w:val="BodyText"/>
        <w:spacing w:before="66"/>
      </w:pPr>
    </w:p>
    <w:p>
      <w:pPr>
        <w:pStyle w:val="BodyText"/>
        <w:ind w:left="312"/>
      </w:pPr>
      <w:r>
        <w:rPr>
          <w:position w:val="-8"/>
        </w:rPr>
        <w:drawing>
          <wp:inline distT="0" distB="0" distL="0" distR="0">
            <wp:extent cx="136525" cy="136525"/>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8"/>
          <w:sz w:val="20"/>
        </w:rPr>
        <w:t> </w:t>
      </w:r>
      <w:r>
        <w:rPr/>
        <w:t>No parking is provided with this Sublease.</w:t>
      </w:r>
    </w:p>
    <w:p>
      <w:pPr>
        <w:pStyle w:val="BodyText"/>
        <w:spacing w:before="38"/>
      </w:pPr>
    </w:p>
    <w:p>
      <w:pPr>
        <w:pStyle w:val="Heading2"/>
        <w:numPr>
          <w:ilvl w:val="0"/>
          <w:numId w:val="1"/>
        </w:numPr>
        <w:tabs>
          <w:tab w:pos="333" w:val="left" w:leader="none"/>
        </w:tabs>
        <w:spacing w:line="240" w:lineRule="auto" w:before="0" w:after="0"/>
        <w:ind w:left="333" w:right="0" w:hanging="333"/>
        <w:jc w:val="left"/>
      </w:pPr>
      <w:r>
        <w:rPr/>
        <w:t>HAZARDOUS </w:t>
      </w:r>
      <w:r>
        <w:rPr>
          <w:spacing w:val="-2"/>
        </w:rPr>
        <w:t>MATERIALS</w:t>
      </w:r>
    </w:p>
    <w:p>
      <w:pPr>
        <w:pStyle w:val="BodyText"/>
        <w:spacing w:line="324" w:lineRule="auto" w:before="69"/>
      </w:pPr>
      <w:r>
        <w:rPr/>
        <w:t>The Sublessee shall not keep, store, or permit on the Premises any item of a dangerous, flammable, explosive, or hazardous</w:t>
      </w:r>
      <w:r>
        <w:rPr>
          <w:spacing w:val="-3"/>
        </w:rPr>
        <w:t> </w:t>
      </w:r>
      <w:r>
        <w:rPr/>
        <w:t>character</w:t>
      </w:r>
      <w:r>
        <w:rPr>
          <w:spacing w:val="-3"/>
        </w:rPr>
        <w:t> </w:t>
      </w:r>
      <w:r>
        <w:rPr/>
        <w:t>that</w:t>
      </w:r>
      <w:r>
        <w:rPr>
          <w:spacing w:val="-3"/>
        </w:rPr>
        <w:t> </w:t>
      </w:r>
      <w:r>
        <w:rPr/>
        <w:t>might</w:t>
      </w:r>
      <w:r>
        <w:rPr>
          <w:spacing w:val="-3"/>
        </w:rPr>
        <w:t> </w:t>
      </w:r>
      <w:r>
        <w:rPr/>
        <w:t>increase</w:t>
      </w:r>
      <w:r>
        <w:rPr>
          <w:spacing w:val="-3"/>
        </w:rPr>
        <w:t> </w:t>
      </w:r>
      <w:r>
        <w:rPr/>
        <w:t>the</w:t>
      </w:r>
      <w:r>
        <w:rPr>
          <w:spacing w:val="-3"/>
        </w:rPr>
        <w:t> </w:t>
      </w:r>
      <w:r>
        <w:rPr/>
        <w:t>risk</w:t>
      </w:r>
      <w:r>
        <w:rPr>
          <w:spacing w:val="-3"/>
        </w:rPr>
        <w:t> </w:t>
      </w:r>
      <w:r>
        <w:rPr/>
        <w:t>of</w:t>
      </w:r>
      <w:r>
        <w:rPr>
          <w:spacing w:val="-3"/>
        </w:rPr>
        <w:t> </w:t>
      </w:r>
      <w:r>
        <w:rPr/>
        <w:t>fire</w:t>
      </w:r>
      <w:r>
        <w:rPr>
          <w:spacing w:val="-3"/>
        </w:rPr>
        <w:t> </w:t>
      </w:r>
      <w:r>
        <w:rPr/>
        <w:t>or</w:t>
      </w:r>
      <w:r>
        <w:rPr>
          <w:spacing w:val="-3"/>
        </w:rPr>
        <w:t> </w:t>
      </w:r>
      <w:r>
        <w:rPr/>
        <w:t>explosion,</w:t>
      </w:r>
      <w:r>
        <w:rPr>
          <w:spacing w:val="-3"/>
        </w:rPr>
        <w:t> </w:t>
      </w:r>
      <w:r>
        <w:rPr/>
        <w:t>or</w:t>
      </w:r>
      <w:r>
        <w:rPr>
          <w:spacing w:val="-3"/>
        </w:rPr>
        <w:t> </w:t>
      </w:r>
      <w:r>
        <w:rPr/>
        <w:t>that</w:t>
      </w:r>
      <w:r>
        <w:rPr>
          <w:spacing w:val="-3"/>
        </w:rPr>
        <w:t> </w:t>
      </w:r>
      <w:r>
        <w:rPr/>
        <w:t>might</w:t>
      </w:r>
      <w:r>
        <w:rPr>
          <w:spacing w:val="-3"/>
        </w:rPr>
        <w:t> </w:t>
      </w:r>
      <w:r>
        <w:rPr/>
        <w:t>be</w:t>
      </w:r>
      <w:r>
        <w:rPr>
          <w:spacing w:val="-3"/>
        </w:rPr>
        <w:t> </w:t>
      </w:r>
      <w:r>
        <w:rPr/>
        <w:t>considered</w:t>
      </w:r>
      <w:r>
        <w:rPr>
          <w:spacing w:val="-3"/>
        </w:rPr>
        <w:t> </w:t>
      </w:r>
      <w:r>
        <w:rPr/>
        <w:t>hazardous</w:t>
      </w:r>
      <w:r>
        <w:rPr>
          <w:spacing w:val="-3"/>
        </w:rPr>
        <w:t> </w:t>
      </w:r>
      <w:r>
        <w:rPr/>
        <w:t>by</w:t>
      </w:r>
      <w:r>
        <w:rPr>
          <w:spacing w:val="-3"/>
        </w:rPr>
        <w:t> </w:t>
      </w:r>
      <w:r>
        <w:rPr/>
        <w:t>any responsible insurance company or by the Master Landlord. This prohibition does not apply to ordinary household</w:t>
      </w:r>
    </w:p>
    <w:p>
      <w:pPr>
        <w:pStyle w:val="BodyText"/>
        <w:spacing w:after="0" w:line="324" w:lineRule="auto"/>
        <w:sectPr>
          <w:pgSz w:w="12240" w:h="15840"/>
          <w:pgMar w:header="455" w:footer="885" w:top="740" w:bottom="1080" w:left="1440" w:right="1440"/>
        </w:sectPr>
      </w:pPr>
    </w:p>
    <w:p>
      <w:pPr>
        <w:spacing w:before="145"/>
        <w:ind w:left="0" w:right="0" w:firstLine="0"/>
        <w:jc w:val="left"/>
        <w:rPr>
          <w:sz w:val="16"/>
        </w:rPr>
      </w:pPr>
      <w:r>
        <w:rPr>
          <w:sz w:val="16"/>
        </w:rPr>
        <w:t>cleaning products used in standard residential </w:t>
      </w:r>
      <w:r>
        <w:rPr>
          <w:spacing w:val="-2"/>
          <w:sz w:val="16"/>
        </w:rPr>
        <w:t>quantities.</w:t>
      </w:r>
    </w:p>
    <w:p>
      <w:pPr>
        <w:pStyle w:val="BodyText"/>
        <w:spacing w:before="114"/>
        <w:rPr>
          <w:sz w:val="16"/>
        </w:rPr>
      </w:pPr>
    </w:p>
    <w:p>
      <w:pPr>
        <w:pStyle w:val="Heading2"/>
        <w:numPr>
          <w:ilvl w:val="0"/>
          <w:numId w:val="1"/>
        </w:numPr>
        <w:tabs>
          <w:tab w:pos="333" w:val="left" w:leader="none"/>
        </w:tabs>
        <w:spacing w:line="240" w:lineRule="auto" w:before="0" w:after="0"/>
        <w:ind w:left="333" w:right="0" w:hanging="333"/>
        <w:jc w:val="left"/>
      </w:pPr>
      <w:r>
        <w:rPr>
          <w:spacing w:val="-2"/>
        </w:rPr>
        <w:t>INSURANCE</w:t>
      </w:r>
    </w:p>
    <w:p>
      <w:pPr>
        <w:pStyle w:val="BodyText"/>
        <w:spacing w:line="324" w:lineRule="auto" w:before="69"/>
        <w:ind w:right="76"/>
      </w:pPr>
      <w:r>
        <w:rPr/>
        <w:t>The</w:t>
      </w:r>
      <w:r>
        <w:rPr>
          <w:spacing w:val="-1"/>
        </w:rPr>
        <w:t> </w:t>
      </w:r>
      <w:r>
        <w:rPr/>
        <w:t>Sublessor</w:t>
      </w:r>
      <w:r>
        <w:rPr>
          <w:spacing w:val="-1"/>
        </w:rPr>
        <w:t> </w:t>
      </w:r>
      <w:r>
        <w:rPr/>
        <w:t>is</w:t>
      </w:r>
      <w:r>
        <w:rPr>
          <w:spacing w:val="-1"/>
        </w:rPr>
        <w:t> </w:t>
      </w:r>
      <w:r>
        <w:rPr/>
        <w:t>not</w:t>
      </w:r>
      <w:r>
        <w:rPr>
          <w:spacing w:val="-1"/>
        </w:rPr>
        <w:t> </w:t>
      </w:r>
      <w:r>
        <w:rPr/>
        <w:t>responsible</w:t>
      </w:r>
      <w:r>
        <w:rPr>
          <w:spacing w:val="-1"/>
        </w:rPr>
        <w:t> </w:t>
      </w:r>
      <w:r>
        <w:rPr/>
        <w:t>for</w:t>
      </w:r>
      <w:r>
        <w:rPr>
          <w:spacing w:val="-1"/>
        </w:rPr>
        <w:t> </w:t>
      </w:r>
      <w:r>
        <w:rPr/>
        <w:t>insuring</w:t>
      </w:r>
      <w:r>
        <w:rPr>
          <w:spacing w:val="-1"/>
        </w:rPr>
        <w:t> </w:t>
      </w:r>
      <w:r>
        <w:rPr/>
        <w:t>the</w:t>
      </w:r>
      <w:r>
        <w:rPr>
          <w:spacing w:val="-1"/>
        </w:rPr>
        <w:t> </w:t>
      </w:r>
      <w:r>
        <w:rPr/>
        <w:t>Sublessee's</w:t>
      </w:r>
      <w:r>
        <w:rPr>
          <w:spacing w:val="-1"/>
        </w:rPr>
        <w:t> </w:t>
      </w:r>
      <w:r>
        <w:rPr/>
        <w:t>personal</w:t>
      </w:r>
      <w:r>
        <w:rPr>
          <w:spacing w:val="-1"/>
        </w:rPr>
        <w:t> </w:t>
      </w:r>
      <w:r>
        <w:rPr/>
        <w:t>property,</w:t>
      </w:r>
      <w:r>
        <w:rPr>
          <w:spacing w:val="-1"/>
        </w:rPr>
        <w:t> </w:t>
      </w:r>
      <w:r>
        <w:rPr/>
        <w:t>vehicles,</w:t>
      </w:r>
      <w:r>
        <w:rPr>
          <w:spacing w:val="-1"/>
        </w:rPr>
        <w:t> </w:t>
      </w:r>
      <w:r>
        <w:rPr/>
        <w:t>or</w:t>
      </w:r>
      <w:r>
        <w:rPr>
          <w:spacing w:val="-1"/>
        </w:rPr>
        <w:t> </w:t>
      </w:r>
      <w:r>
        <w:rPr/>
        <w:t>belongings</w:t>
      </w:r>
      <w:r>
        <w:rPr>
          <w:spacing w:val="-1"/>
        </w:rPr>
        <w:t> </w:t>
      </w:r>
      <w:r>
        <w:rPr/>
        <w:t>against</w:t>
      </w:r>
      <w:r>
        <w:rPr>
          <w:spacing w:val="-1"/>
        </w:rPr>
        <w:t> </w:t>
      </w:r>
      <w:r>
        <w:rPr/>
        <w:t>loss or damage from any cause. The Sublessee is strongly encouraged to obtain renter's insurance at their own </w:t>
      </w:r>
      <w:r>
        <w:rPr>
          <w:spacing w:val="-2"/>
        </w:rPr>
        <w:t>expense.</w:t>
      </w:r>
    </w:p>
    <w:p>
      <w:pPr>
        <w:pStyle w:val="BodyText"/>
        <w:spacing w:before="81"/>
      </w:pPr>
      <w:r>
        <w:rPr/>
        <w:t>Renter's insurance: (check </w:t>
      </w:r>
      <w:r>
        <w:rPr>
          <w:spacing w:val="-4"/>
        </w:rPr>
        <w:t>one)</w:t>
      </w:r>
    </w:p>
    <w:p>
      <w:pPr>
        <w:pStyle w:val="BodyText"/>
        <w:spacing w:line="261" w:lineRule="auto" w:before="153"/>
        <w:ind w:left="600" w:right="192" w:hanging="288"/>
      </w:pPr>
      <w:r>
        <w:rPr>
          <w:position w:val="-8"/>
        </w:rPr>
        <w:drawing>
          <wp:inline distT="0" distB="0" distL="0" distR="0">
            <wp:extent cx="136525" cy="136525"/>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Is</w:t>
      </w:r>
      <w:r>
        <w:rPr>
          <w:spacing w:val="-3"/>
        </w:rPr>
        <w:t> </w:t>
      </w:r>
      <w:r>
        <w:rPr/>
        <w:t>required.</w:t>
      </w:r>
      <w:r>
        <w:rPr>
          <w:spacing w:val="-3"/>
        </w:rPr>
        <w:t> </w:t>
      </w:r>
      <w:r>
        <w:rPr/>
        <w:t>Sublessee</w:t>
      </w:r>
      <w:r>
        <w:rPr>
          <w:spacing w:val="-3"/>
        </w:rPr>
        <w:t> </w:t>
      </w:r>
      <w:r>
        <w:rPr/>
        <w:t>shall</w:t>
      </w:r>
      <w:r>
        <w:rPr>
          <w:spacing w:val="-3"/>
        </w:rPr>
        <w:t> </w:t>
      </w:r>
      <w:r>
        <w:rPr/>
        <w:t>provide</w:t>
      </w:r>
      <w:r>
        <w:rPr>
          <w:spacing w:val="-3"/>
        </w:rPr>
        <w:t> </w:t>
      </w:r>
      <w:r>
        <w:rPr/>
        <w:t>proof</w:t>
      </w:r>
      <w:r>
        <w:rPr>
          <w:spacing w:val="-3"/>
        </w:rPr>
        <w:t> </w:t>
      </w:r>
      <w:r>
        <w:rPr/>
        <w:t>of</w:t>
      </w:r>
      <w:r>
        <w:rPr>
          <w:spacing w:val="-3"/>
        </w:rPr>
        <w:t> </w:t>
      </w:r>
      <w:r>
        <w:rPr/>
        <w:t>coverage</w:t>
      </w:r>
      <w:r>
        <w:rPr>
          <w:spacing w:val="-3"/>
        </w:rPr>
        <w:t> </w:t>
      </w:r>
      <w:r>
        <w:rPr/>
        <w:t>naming</w:t>
      </w:r>
      <w:r>
        <w:rPr>
          <w:spacing w:val="-3"/>
        </w:rPr>
        <w:t> </w:t>
      </w:r>
      <w:r>
        <w:rPr/>
        <w:t>Sublessor</w:t>
      </w:r>
      <w:r>
        <w:rPr>
          <w:spacing w:val="-3"/>
        </w:rPr>
        <w:t> </w:t>
      </w:r>
      <w:r>
        <w:rPr/>
        <w:t>as</w:t>
      </w:r>
      <w:r>
        <w:rPr>
          <w:spacing w:val="-3"/>
        </w:rPr>
        <w:t> </w:t>
      </w:r>
      <w:r>
        <w:rPr/>
        <w:t>an</w:t>
      </w:r>
      <w:r>
        <w:rPr>
          <w:spacing w:val="-3"/>
        </w:rPr>
        <w:t> </w:t>
      </w:r>
      <w:r>
        <w:rPr/>
        <w:t>interested</w:t>
      </w:r>
      <w:r>
        <w:rPr>
          <w:spacing w:val="-3"/>
        </w:rPr>
        <w:t> </w:t>
      </w:r>
      <w:r>
        <w:rPr/>
        <w:t>party</w:t>
      </w:r>
      <w:r>
        <w:rPr>
          <w:spacing w:val="-3"/>
        </w:rPr>
        <w:t> </w:t>
      </w:r>
      <w:r>
        <w:rPr/>
        <w:t>within</w:t>
      </w:r>
      <w:r>
        <w:rPr>
          <w:spacing w:val="-3"/>
        </w:rPr>
        <w:t> </w:t>
      </w:r>
      <w:r>
        <w:rPr/>
        <w:t>14 days of the Commencement Date.</w:t>
      </w:r>
    </w:p>
    <w:p>
      <w:pPr>
        <w:pStyle w:val="BodyText"/>
        <w:spacing w:before="99"/>
        <w:ind w:left="312"/>
      </w:pPr>
      <w:r>
        <w:rPr>
          <w:position w:val="-8"/>
        </w:rPr>
        <w:drawing>
          <wp:inline distT="0" distB="0" distL="0" distR="0">
            <wp:extent cx="136525" cy="136525"/>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0"/>
          <w:sz w:val="20"/>
        </w:rPr>
        <w:t> </w:t>
      </w:r>
      <w:r>
        <w:rPr/>
        <w:t>Is recommended but not required.</w:t>
      </w:r>
    </w:p>
    <w:p>
      <w:pPr>
        <w:pStyle w:val="BodyText"/>
        <w:spacing w:before="38"/>
      </w:pPr>
    </w:p>
    <w:p>
      <w:pPr>
        <w:pStyle w:val="Heading2"/>
        <w:numPr>
          <w:ilvl w:val="0"/>
          <w:numId w:val="1"/>
        </w:numPr>
        <w:tabs>
          <w:tab w:pos="333" w:val="left" w:leader="none"/>
        </w:tabs>
        <w:spacing w:line="240" w:lineRule="auto" w:before="0" w:after="0"/>
        <w:ind w:left="333" w:right="0" w:hanging="333"/>
        <w:jc w:val="left"/>
      </w:pPr>
      <w:r>
        <w:rPr/>
        <w:t>DEFAULT AND </w:t>
      </w:r>
      <w:r>
        <w:rPr>
          <w:spacing w:val="-2"/>
        </w:rPr>
        <w:t>REMEDIES</w:t>
      </w:r>
    </w:p>
    <w:p>
      <w:pPr>
        <w:pStyle w:val="BodyText"/>
        <w:spacing w:line="324" w:lineRule="auto" w:before="68"/>
        <w:ind w:right="66"/>
      </w:pPr>
      <w:r>
        <w:rPr/>
        <w:t>MONETARY</w:t>
      </w:r>
      <w:r>
        <w:rPr>
          <w:spacing w:val="-3"/>
        </w:rPr>
        <w:t> </w:t>
      </w:r>
      <w:r>
        <w:rPr/>
        <w:t>DEFAULT</w:t>
      </w:r>
      <w:r>
        <w:rPr>
          <w:spacing w:val="-3"/>
        </w:rPr>
        <w:t> </w:t>
      </w:r>
      <w:r>
        <w:rPr/>
        <w:t>(Fla.</w:t>
      </w:r>
      <w:r>
        <w:rPr>
          <w:spacing w:val="-3"/>
        </w:rPr>
        <w:t> </w:t>
      </w:r>
      <w:r>
        <w:rPr/>
        <w:t>Stat.</w:t>
      </w:r>
      <w:r>
        <w:rPr>
          <w:spacing w:val="-3"/>
        </w:rPr>
        <w:t> </w:t>
      </w:r>
      <w:r>
        <w:rPr/>
        <w:t>§</w:t>
      </w:r>
      <w:r>
        <w:rPr>
          <w:spacing w:val="-3"/>
        </w:rPr>
        <w:t> </w:t>
      </w:r>
      <w:r>
        <w:rPr/>
        <w:t>83.56(3)):</w:t>
      </w:r>
      <w:r>
        <w:rPr>
          <w:spacing w:val="-3"/>
        </w:rPr>
        <w:t> </w:t>
      </w:r>
      <w:r>
        <w:rPr/>
        <w:t>If</w:t>
      </w:r>
      <w:r>
        <w:rPr>
          <w:spacing w:val="-3"/>
        </w:rPr>
        <w:t> </w:t>
      </w:r>
      <w:r>
        <w:rPr/>
        <w:t>the</w:t>
      </w:r>
      <w:r>
        <w:rPr>
          <w:spacing w:val="-3"/>
        </w:rPr>
        <w:t> </w:t>
      </w:r>
      <w:r>
        <w:rPr/>
        <w:t>Sublessee</w:t>
      </w:r>
      <w:r>
        <w:rPr>
          <w:spacing w:val="-3"/>
        </w:rPr>
        <w:t> </w:t>
      </w:r>
      <w:r>
        <w:rPr/>
        <w:t>fails</w:t>
      </w:r>
      <w:r>
        <w:rPr>
          <w:spacing w:val="-3"/>
        </w:rPr>
        <w:t> </w:t>
      </w:r>
      <w:r>
        <w:rPr/>
        <w:t>to</w:t>
      </w:r>
      <w:r>
        <w:rPr>
          <w:spacing w:val="-3"/>
        </w:rPr>
        <w:t> </w:t>
      </w:r>
      <w:r>
        <w:rPr/>
        <w:t>pay</w:t>
      </w:r>
      <w:r>
        <w:rPr>
          <w:spacing w:val="-3"/>
        </w:rPr>
        <w:t> </w:t>
      </w:r>
      <w:r>
        <w:rPr/>
        <w:t>Rent</w:t>
      </w:r>
      <w:r>
        <w:rPr>
          <w:spacing w:val="-3"/>
        </w:rPr>
        <w:t> </w:t>
      </w:r>
      <w:r>
        <w:rPr/>
        <w:t>when</w:t>
      </w:r>
      <w:r>
        <w:rPr>
          <w:spacing w:val="-3"/>
        </w:rPr>
        <w:t> </w:t>
      </w:r>
      <w:r>
        <w:rPr/>
        <w:t>due,</w:t>
      </w:r>
      <w:r>
        <w:rPr>
          <w:spacing w:val="-3"/>
        </w:rPr>
        <w:t> </w:t>
      </w:r>
      <w:r>
        <w:rPr/>
        <w:t>the</w:t>
      </w:r>
      <w:r>
        <w:rPr>
          <w:spacing w:val="-3"/>
        </w:rPr>
        <w:t> </w:t>
      </w:r>
      <w:r>
        <w:rPr/>
        <w:t>Sublessor</w:t>
      </w:r>
      <w:r>
        <w:rPr>
          <w:spacing w:val="-3"/>
        </w:rPr>
        <w:t> </w:t>
      </w:r>
      <w:r>
        <w:rPr/>
        <w:t>shall deliver a written three (3) day notice (excluding weekends and legal holidays) to pay in full or vacate. Failure to comply within the notice period entitles the Sublessor to terminate this Sublease and pursue all available legal </w:t>
      </w:r>
      <w:r>
        <w:rPr>
          <w:spacing w:val="-2"/>
        </w:rPr>
        <w:t>remedies.</w:t>
      </w:r>
    </w:p>
    <w:p>
      <w:pPr>
        <w:pStyle w:val="BodyText"/>
        <w:spacing w:line="324" w:lineRule="auto" w:before="83"/>
        <w:ind w:right="22"/>
      </w:pPr>
      <w:r>
        <w:rPr/>
        <w:t>NON-MONETARY DEFAULT — CURABLE (Fla. Stat. § 83.56(2)(b)): If the Sublessee violates any material term of this Sublease other than non-payment of Rent, the Sublessor shall deliver a written seven (7) day notice specifying the</w:t>
      </w:r>
      <w:r>
        <w:rPr>
          <w:spacing w:val="-2"/>
        </w:rPr>
        <w:t> </w:t>
      </w:r>
      <w:r>
        <w:rPr/>
        <w:t>violation</w:t>
      </w:r>
      <w:r>
        <w:rPr>
          <w:spacing w:val="-2"/>
        </w:rPr>
        <w:t> </w:t>
      </w:r>
      <w:r>
        <w:rPr/>
        <w:t>and</w:t>
      </w:r>
      <w:r>
        <w:rPr>
          <w:spacing w:val="-2"/>
        </w:rPr>
        <w:t> </w:t>
      </w:r>
      <w:r>
        <w:rPr/>
        <w:t>requiring</w:t>
      </w:r>
      <w:r>
        <w:rPr>
          <w:spacing w:val="-2"/>
        </w:rPr>
        <w:t> </w:t>
      </w:r>
      <w:r>
        <w:rPr/>
        <w:t>cure.</w:t>
      </w:r>
      <w:r>
        <w:rPr>
          <w:spacing w:val="-2"/>
        </w:rPr>
        <w:t> </w:t>
      </w:r>
      <w:r>
        <w:rPr/>
        <w:t>If</w:t>
      </w:r>
      <w:r>
        <w:rPr>
          <w:spacing w:val="-2"/>
        </w:rPr>
        <w:t> </w:t>
      </w:r>
      <w:r>
        <w:rPr/>
        <w:t>the</w:t>
      </w:r>
      <w:r>
        <w:rPr>
          <w:spacing w:val="-2"/>
        </w:rPr>
        <w:t> </w:t>
      </w:r>
      <w:r>
        <w:rPr/>
        <w:t>Sublessee</w:t>
      </w:r>
      <w:r>
        <w:rPr>
          <w:spacing w:val="-2"/>
        </w:rPr>
        <w:t> </w:t>
      </w:r>
      <w:r>
        <w:rPr/>
        <w:t>fails</w:t>
      </w:r>
      <w:r>
        <w:rPr>
          <w:spacing w:val="-2"/>
        </w:rPr>
        <w:t> </w:t>
      </w:r>
      <w:r>
        <w:rPr/>
        <w:t>to</w:t>
      </w:r>
      <w:r>
        <w:rPr>
          <w:spacing w:val="-2"/>
        </w:rPr>
        <w:t> </w:t>
      </w:r>
      <w:r>
        <w:rPr/>
        <w:t>cure</w:t>
      </w:r>
      <w:r>
        <w:rPr>
          <w:spacing w:val="-2"/>
        </w:rPr>
        <w:t> </w:t>
      </w:r>
      <w:r>
        <w:rPr/>
        <w:t>within</w:t>
      </w:r>
      <w:r>
        <w:rPr>
          <w:spacing w:val="-2"/>
        </w:rPr>
        <w:t> </w:t>
      </w:r>
      <w:r>
        <w:rPr/>
        <w:t>seven</w:t>
      </w:r>
      <w:r>
        <w:rPr>
          <w:spacing w:val="-2"/>
        </w:rPr>
        <w:t> </w:t>
      </w:r>
      <w:r>
        <w:rPr/>
        <w:t>(7)</w:t>
      </w:r>
      <w:r>
        <w:rPr>
          <w:spacing w:val="-2"/>
        </w:rPr>
        <w:t> </w:t>
      </w:r>
      <w:r>
        <w:rPr/>
        <w:t>days,</w:t>
      </w:r>
      <w:r>
        <w:rPr>
          <w:spacing w:val="-2"/>
        </w:rPr>
        <w:t> </w:t>
      </w:r>
      <w:r>
        <w:rPr/>
        <w:t>the</w:t>
      </w:r>
      <w:r>
        <w:rPr>
          <w:spacing w:val="-2"/>
        </w:rPr>
        <w:t> </w:t>
      </w:r>
      <w:r>
        <w:rPr/>
        <w:t>Sublessor</w:t>
      </w:r>
      <w:r>
        <w:rPr>
          <w:spacing w:val="-2"/>
        </w:rPr>
        <w:t> </w:t>
      </w:r>
      <w:r>
        <w:rPr/>
        <w:t>may</w:t>
      </w:r>
      <w:r>
        <w:rPr>
          <w:spacing w:val="-2"/>
        </w:rPr>
        <w:t> </w:t>
      </w:r>
      <w:r>
        <w:rPr/>
        <w:t>terminate</w:t>
      </w:r>
      <w:r>
        <w:rPr>
          <w:spacing w:val="-2"/>
        </w:rPr>
        <w:t> </w:t>
      </w:r>
      <w:r>
        <w:rPr/>
        <w:t>this </w:t>
      </w:r>
      <w:r>
        <w:rPr>
          <w:spacing w:val="-2"/>
        </w:rPr>
        <w:t>Sublease.</w:t>
      </w:r>
    </w:p>
    <w:p>
      <w:pPr>
        <w:pStyle w:val="BodyText"/>
        <w:spacing w:line="324" w:lineRule="auto" w:before="82"/>
        <w:ind w:right="22"/>
      </w:pPr>
      <w:r>
        <w:rPr/>
        <w:t>NON-MONETARY DEFAULT — NON-CURABLE (Fla. Stat. § 83.56(2)(a)): If the Sublessee's breach involves</w:t>
      </w:r>
      <w:r>
        <w:rPr>
          <w:spacing w:val="40"/>
        </w:rPr>
        <w:t> </w:t>
      </w:r>
      <w:r>
        <w:rPr/>
        <w:t>serious</w:t>
      </w:r>
      <w:r>
        <w:rPr>
          <w:spacing w:val="-3"/>
        </w:rPr>
        <w:t> </w:t>
      </w:r>
      <w:r>
        <w:rPr/>
        <w:t>damage</w:t>
      </w:r>
      <w:r>
        <w:rPr>
          <w:spacing w:val="-3"/>
        </w:rPr>
        <w:t> </w:t>
      </w:r>
      <w:r>
        <w:rPr/>
        <w:t>to</w:t>
      </w:r>
      <w:r>
        <w:rPr>
          <w:spacing w:val="-3"/>
        </w:rPr>
        <w:t> </w:t>
      </w:r>
      <w:r>
        <w:rPr/>
        <w:t>property,</w:t>
      </w:r>
      <w:r>
        <w:rPr>
          <w:spacing w:val="-3"/>
        </w:rPr>
        <w:t> </w:t>
      </w:r>
      <w:r>
        <w:rPr/>
        <w:t>a</w:t>
      </w:r>
      <w:r>
        <w:rPr>
          <w:spacing w:val="-3"/>
        </w:rPr>
        <w:t> </w:t>
      </w:r>
      <w:r>
        <w:rPr/>
        <w:t>continuing</w:t>
      </w:r>
      <w:r>
        <w:rPr>
          <w:spacing w:val="-3"/>
        </w:rPr>
        <w:t> </w:t>
      </w:r>
      <w:r>
        <w:rPr/>
        <w:t>unreasonable</w:t>
      </w:r>
      <w:r>
        <w:rPr>
          <w:spacing w:val="-3"/>
        </w:rPr>
        <w:t> </w:t>
      </w:r>
      <w:r>
        <w:rPr/>
        <w:t>disturbance,</w:t>
      </w:r>
      <w:r>
        <w:rPr>
          <w:spacing w:val="-3"/>
        </w:rPr>
        <w:t> </w:t>
      </w:r>
      <w:r>
        <w:rPr/>
        <w:t>or</w:t>
      </w:r>
      <w:r>
        <w:rPr>
          <w:spacing w:val="-3"/>
        </w:rPr>
        <w:t> </w:t>
      </w:r>
      <w:r>
        <w:rPr/>
        <w:t>a</w:t>
      </w:r>
      <w:r>
        <w:rPr>
          <w:spacing w:val="-3"/>
        </w:rPr>
        <w:t> </w:t>
      </w:r>
      <w:r>
        <w:rPr/>
        <w:t>repeat</w:t>
      </w:r>
      <w:r>
        <w:rPr>
          <w:spacing w:val="-3"/>
        </w:rPr>
        <w:t> </w:t>
      </w:r>
      <w:r>
        <w:rPr/>
        <w:t>violation</w:t>
      </w:r>
      <w:r>
        <w:rPr>
          <w:spacing w:val="-3"/>
        </w:rPr>
        <w:t> </w:t>
      </w:r>
      <w:r>
        <w:rPr/>
        <w:t>within</w:t>
      </w:r>
      <w:r>
        <w:rPr>
          <w:spacing w:val="-3"/>
        </w:rPr>
        <w:t> </w:t>
      </w:r>
      <w:r>
        <w:rPr/>
        <w:t>twelve</w:t>
      </w:r>
      <w:r>
        <w:rPr>
          <w:spacing w:val="-3"/>
        </w:rPr>
        <w:t> </w:t>
      </w:r>
      <w:r>
        <w:rPr/>
        <w:t>(12)</w:t>
      </w:r>
      <w:r>
        <w:rPr>
          <w:spacing w:val="-3"/>
        </w:rPr>
        <w:t> </w:t>
      </w:r>
      <w:r>
        <w:rPr/>
        <w:t>months</w:t>
      </w:r>
      <w:r>
        <w:rPr>
          <w:spacing w:val="-3"/>
        </w:rPr>
        <w:t> </w:t>
      </w:r>
      <w:r>
        <w:rPr/>
        <w:t>of a prior written warning, the Sublessor may deliver a seven (7) day notice of termination without opportunity to cure.</w:t>
      </w:r>
    </w:p>
    <w:p>
      <w:pPr>
        <w:pStyle w:val="BodyText"/>
        <w:spacing w:line="324" w:lineRule="auto" w:before="82"/>
      </w:pPr>
      <w:r>
        <w:rPr/>
        <w:t>Any</w:t>
      </w:r>
      <w:r>
        <w:rPr>
          <w:spacing w:val="-2"/>
        </w:rPr>
        <w:t> </w:t>
      </w:r>
      <w:r>
        <w:rPr/>
        <w:t>default</w:t>
      </w:r>
      <w:r>
        <w:rPr>
          <w:spacing w:val="-2"/>
        </w:rPr>
        <w:t> </w:t>
      </w:r>
      <w:r>
        <w:rPr/>
        <w:t>by</w:t>
      </w:r>
      <w:r>
        <w:rPr>
          <w:spacing w:val="-2"/>
        </w:rPr>
        <w:t> </w:t>
      </w:r>
      <w:r>
        <w:rPr/>
        <w:t>the</w:t>
      </w:r>
      <w:r>
        <w:rPr>
          <w:spacing w:val="-2"/>
        </w:rPr>
        <w:t> </w:t>
      </w:r>
      <w:r>
        <w:rPr/>
        <w:t>Sublessee</w:t>
      </w:r>
      <w:r>
        <w:rPr>
          <w:spacing w:val="-2"/>
        </w:rPr>
        <w:t> </w:t>
      </w:r>
      <w:r>
        <w:rPr/>
        <w:t>that</w:t>
      </w:r>
      <w:r>
        <w:rPr>
          <w:spacing w:val="-2"/>
        </w:rPr>
        <w:t> </w:t>
      </w:r>
      <w:r>
        <w:rPr/>
        <w:t>would</w:t>
      </w:r>
      <w:r>
        <w:rPr>
          <w:spacing w:val="-2"/>
        </w:rPr>
        <w:t> </w:t>
      </w:r>
      <w:r>
        <w:rPr/>
        <w:t>also</w:t>
      </w:r>
      <w:r>
        <w:rPr>
          <w:spacing w:val="-2"/>
        </w:rPr>
        <w:t> </w:t>
      </w:r>
      <w:r>
        <w:rPr/>
        <w:t>constitute</w:t>
      </w:r>
      <w:r>
        <w:rPr>
          <w:spacing w:val="-2"/>
        </w:rPr>
        <w:t> </w:t>
      </w:r>
      <w:r>
        <w:rPr/>
        <w:t>a</w:t>
      </w:r>
      <w:r>
        <w:rPr>
          <w:spacing w:val="-2"/>
        </w:rPr>
        <w:t> </w:t>
      </w:r>
      <w:r>
        <w:rPr/>
        <w:t>default</w:t>
      </w:r>
      <w:r>
        <w:rPr>
          <w:spacing w:val="-2"/>
        </w:rPr>
        <w:t> </w:t>
      </w:r>
      <w:r>
        <w:rPr/>
        <w:t>under</w:t>
      </w:r>
      <w:r>
        <w:rPr>
          <w:spacing w:val="-2"/>
        </w:rPr>
        <w:t> </w:t>
      </w:r>
      <w:r>
        <w:rPr/>
        <w:t>the</w:t>
      </w:r>
      <w:r>
        <w:rPr>
          <w:spacing w:val="-2"/>
        </w:rPr>
        <w:t> </w:t>
      </w:r>
      <w:r>
        <w:rPr/>
        <w:t>Master</w:t>
      </w:r>
      <w:r>
        <w:rPr>
          <w:spacing w:val="-2"/>
        </w:rPr>
        <w:t> </w:t>
      </w:r>
      <w:r>
        <w:rPr/>
        <w:t>Lease</w:t>
      </w:r>
      <w:r>
        <w:rPr>
          <w:spacing w:val="-2"/>
        </w:rPr>
        <w:t> </w:t>
      </w:r>
      <w:r>
        <w:rPr/>
        <w:t>shall</w:t>
      </w:r>
      <w:r>
        <w:rPr>
          <w:spacing w:val="-2"/>
        </w:rPr>
        <w:t> </w:t>
      </w:r>
      <w:r>
        <w:rPr/>
        <w:t>be</w:t>
      </w:r>
      <w:r>
        <w:rPr>
          <w:spacing w:val="-2"/>
        </w:rPr>
        <w:t> </w:t>
      </w:r>
      <w:r>
        <w:rPr/>
        <w:t>treated</w:t>
      </w:r>
      <w:r>
        <w:rPr>
          <w:spacing w:val="-2"/>
        </w:rPr>
        <w:t> </w:t>
      </w:r>
      <w:r>
        <w:rPr/>
        <w:t>as</w:t>
      </w:r>
      <w:r>
        <w:rPr>
          <w:spacing w:val="-2"/>
        </w:rPr>
        <w:t> </w:t>
      </w:r>
      <w:r>
        <w:rPr/>
        <w:t>a</w:t>
      </w:r>
      <w:r>
        <w:rPr>
          <w:spacing w:val="-2"/>
        </w:rPr>
        <w:t> </w:t>
      </w:r>
      <w:r>
        <w:rPr/>
        <w:t>default under both this Sublease and the Master Lease.</w:t>
      </w:r>
    </w:p>
    <w:p>
      <w:pPr>
        <w:pStyle w:val="BodyText"/>
        <w:spacing w:before="15"/>
      </w:pPr>
    </w:p>
    <w:p>
      <w:pPr>
        <w:pStyle w:val="Heading2"/>
        <w:numPr>
          <w:ilvl w:val="0"/>
          <w:numId w:val="1"/>
        </w:numPr>
        <w:tabs>
          <w:tab w:pos="333" w:val="left" w:leader="none"/>
        </w:tabs>
        <w:spacing w:line="240" w:lineRule="auto" w:before="0" w:after="0"/>
        <w:ind w:left="333" w:right="0" w:hanging="333"/>
        <w:jc w:val="left"/>
      </w:pPr>
      <w:r>
        <w:rPr>
          <w:spacing w:val="-2"/>
        </w:rPr>
        <w:t>ABANDONMENT</w:t>
      </w:r>
    </w:p>
    <w:p>
      <w:pPr>
        <w:pStyle w:val="BodyText"/>
        <w:spacing w:line="324" w:lineRule="auto" w:before="69"/>
        <w:ind w:right="24"/>
      </w:pPr>
      <w:r>
        <w:rPr/>
        <w:t>If the Sublessee abandons the Premises at any time during the Sublease Term, the Sublessor may obtain</w:t>
      </w:r>
      <w:r>
        <w:rPr>
          <w:spacing w:val="40"/>
        </w:rPr>
        <w:t> </w:t>
      </w:r>
      <w:r>
        <w:rPr/>
        <w:t>possession as provided by Florida law and may re-let the Premises. The Sublessor may hold the Sublessee liable for any</w:t>
      </w:r>
      <w:r>
        <w:rPr>
          <w:spacing w:val="-3"/>
        </w:rPr>
        <w:t> </w:t>
      </w:r>
      <w:r>
        <w:rPr/>
        <w:t>rent</w:t>
      </w:r>
      <w:r>
        <w:rPr>
          <w:spacing w:val="-3"/>
        </w:rPr>
        <w:t> </w:t>
      </w:r>
      <w:r>
        <w:rPr/>
        <w:t>deficiency</w:t>
      </w:r>
      <w:r>
        <w:rPr>
          <w:spacing w:val="-3"/>
        </w:rPr>
        <w:t> </w:t>
      </w:r>
      <w:r>
        <w:rPr/>
        <w:t>and</w:t>
      </w:r>
      <w:r>
        <w:rPr>
          <w:spacing w:val="-3"/>
        </w:rPr>
        <w:t> </w:t>
      </w:r>
      <w:r>
        <w:rPr/>
        <w:t>other</w:t>
      </w:r>
      <w:r>
        <w:rPr>
          <w:spacing w:val="-3"/>
        </w:rPr>
        <w:t> </w:t>
      </w:r>
      <w:r>
        <w:rPr/>
        <w:t>damages.</w:t>
      </w:r>
      <w:r>
        <w:rPr>
          <w:spacing w:val="-3"/>
        </w:rPr>
        <w:t> </w:t>
      </w:r>
      <w:r>
        <w:rPr/>
        <w:t>Personal</w:t>
      </w:r>
      <w:r>
        <w:rPr>
          <w:spacing w:val="-3"/>
        </w:rPr>
        <w:t> </w:t>
      </w:r>
      <w:r>
        <w:rPr/>
        <w:t>property</w:t>
      </w:r>
      <w:r>
        <w:rPr>
          <w:spacing w:val="-3"/>
        </w:rPr>
        <w:t> </w:t>
      </w:r>
      <w:r>
        <w:rPr/>
        <w:t>left</w:t>
      </w:r>
      <w:r>
        <w:rPr>
          <w:spacing w:val="-3"/>
        </w:rPr>
        <w:t> </w:t>
      </w:r>
      <w:r>
        <w:rPr/>
        <w:t>on</w:t>
      </w:r>
      <w:r>
        <w:rPr>
          <w:spacing w:val="-3"/>
        </w:rPr>
        <w:t> </w:t>
      </w:r>
      <w:r>
        <w:rPr/>
        <w:t>the</w:t>
      </w:r>
      <w:r>
        <w:rPr>
          <w:spacing w:val="-3"/>
        </w:rPr>
        <w:t> </w:t>
      </w:r>
      <w:r>
        <w:rPr/>
        <w:t>Premises</w:t>
      </w:r>
      <w:r>
        <w:rPr>
          <w:spacing w:val="-3"/>
        </w:rPr>
        <w:t> </w:t>
      </w:r>
      <w:r>
        <w:rPr/>
        <w:t>after</w:t>
      </w:r>
      <w:r>
        <w:rPr>
          <w:spacing w:val="-3"/>
        </w:rPr>
        <w:t> </w:t>
      </w:r>
      <w:r>
        <w:rPr/>
        <w:t>abandonment</w:t>
      </w:r>
      <w:r>
        <w:rPr>
          <w:spacing w:val="-3"/>
        </w:rPr>
        <w:t> </w:t>
      </w:r>
      <w:r>
        <w:rPr/>
        <w:t>may</w:t>
      </w:r>
      <w:r>
        <w:rPr>
          <w:spacing w:val="-3"/>
        </w:rPr>
        <w:t> </w:t>
      </w:r>
      <w:r>
        <w:rPr/>
        <w:t>be</w:t>
      </w:r>
      <w:r>
        <w:rPr>
          <w:spacing w:val="-3"/>
        </w:rPr>
        <w:t> </w:t>
      </w:r>
      <w:r>
        <w:rPr/>
        <w:t>handled</w:t>
      </w:r>
      <w:r>
        <w:rPr>
          <w:spacing w:val="-3"/>
        </w:rPr>
        <w:t> </w:t>
      </w:r>
      <w:r>
        <w:rPr/>
        <w:t>in accordance with Fla. Stat. Ch. 715. By signing this Sublease, the Sublessee acknowledges that upon surrender or abandonment as defined by Chapter 83, Florida Statutes, the Sublessor shall not be liable for storage or disposition</w:t>
      </w:r>
      <w:r>
        <w:rPr>
          <w:spacing w:val="40"/>
        </w:rPr>
        <w:t> </w:t>
      </w:r>
      <w:r>
        <w:rPr/>
        <w:t>of the Sublessee's personal property.</w:t>
      </w:r>
    </w:p>
    <w:p>
      <w:pPr>
        <w:pStyle w:val="BodyText"/>
        <w:spacing w:before="17"/>
      </w:pPr>
    </w:p>
    <w:p>
      <w:pPr>
        <w:pStyle w:val="Heading2"/>
        <w:numPr>
          <w:ilvl w:val="0"/>
          <w:numId w:val="1"/>
        </w:numPr>
        <w:tabs>
          <w:tab w:pos="333" w:val="left" w:leader="none"/>
        </w:tabs>
        <w:spacing w:line="240" w:lineRule="auto" w:before="1" w:after="0"/>
        <w:ind w:left="333" w:right="0" w:hanging="333"/>
        <w:jc w:val="left"/>
      </w:pPr>
      <w:r>
        <w:rPr/>
        <w:t>DAMAGE TO </w:t>
      </w:r>
      <w:r>
        <w:rPr>
          <w:spacing w:val="-2"/>
        </w:rPr>
        <w:t>PREMISES</w:t>
      </w:r>
    </w:p>
    <w:p>
      <w:pPr>
        <w:pStyle w:val="BodyText"/>
        <w:spacing w:line="324" w:lineRule="auto" w:before="68"/>
        <w:ind w:right="127"/>
        <w:jc w:val="both"/>
      </w:pPr>
      <w:r>
        <w:rPr/>
        <w:t>If the Premises are destroyed or rendered substantially uninhabitable by fire, storm, or other casualty not caused by the</w:t>
      </w:r>
      <w:r>
        <w:rPr>
          <w:spacing w:val="-2"/>
        </w:rPr>
        <w:t> </w:t>
      </w:r>
      <w:r>
        <w:rPr/>
        <w:t>Sublessee's</w:t>
      </w:r>
      <w:r>
        <w:rPr>
          <w:spacing w:val="-2"/>
        </w:rPr>
        <w:t> </w:t>
      </w:r>
      <w:r>
        <w:rPr/>
        <w:t>negligence,</w:t>
      </w:r>
      <w:r>
        <w:rPr>
          <w:spacing w:val="-2"/>
        </w:rPr>
        <w:t> </w:t>
      </w:r>
      <w:r>
        <w:rPr/>
        <w:t>this</w:t>
      </w:r>
      <w:r>
        <w:rPr>
          <w:spacing w:val="-2"/>
        </w:rPr>
        <w:t> </w:t>
      </w:r>
      <w:r>
        <w:rPr/>
        <w:t>Sublease</w:t>
      </w:r>
      <w:r>
        <w:rPr>
          <w:spacing w:val="-2"/>
        </w:rPr>
        <w:t> </w:t>
      </w:r>
      <w:r>
        <w:rPr/>
        <w:t>shall</w:t>
      </w:r>
      <w:r>
        <w:rPr>
          <w:spacing w:val="-2"/>
        </w:rPr>
        <w:t> </w:t>
      </w:r>
      <w:r>
        <w:rPr/>
        <w:t>terminate</w:t>
      </w:r>
      <w:r>
        <w:rPr>
          <w:spacing w:val="-2"/>
        </w:rPr>
        <w:t> </w:t>
      </w:r>
      <w:r>
        <w:rPr/>
        <w:t>as</w:t>
      </w:r>
      <w:r>
        <w:rPr>
          <w:spacing w:val="-2"/>
        </w:rPr>
        <w:t> </w:t>
      </w:r>
      <w:r>
        <w:rPr/>
        <w:t>of</w:t>
      </w:r>
      <w:r>
        <w:rPr>
          <w:spacing w:val="-2"/>
        </w:rPr>
        <w:t> </w:t>
      </w:r>
      <w:r>
        <w:rPr/>
        <w:t>the</w:t>
      </w:r>
      <w:r>
        <w:rPr>
          <w:spacing w:val="-2"/>
        </w:rPr>
        <w:t> </w:t>
      </w:r>
      <w:r>
        <w:rPr/>
        <w:t>date</w:t>
      </w:r>
      <w:r>
        <w:rPr>
          <w:spacing w:val="-2"/>
        </w:rPr>
        <w:t> </w:t>
      </w:r>
      <w:r>
        <w:rPr/>
        <w:t>of</w:t>
      </w:r>
      <w:r>
        <w:rPr>
          <w:spacing w:val="-2"/>
        </w:rPr>
        <w:t> </w:t>
      </w:r>
      <w:r>
        <w:rPr/>
        <w:t>such</w:t>
      </w:r>
      <w:r>
        <w:rPr>
          <w:spacing w:val="-2"/>
        </w:rPr>
        <w:t> </w:t>
      </w:r>
      <w:r>
        <w:rPr/>
        <w:t>event,</w:t>
      </w:r>
      <w:r>
        <w:rPr>
          <w:spacing w:val="-2"/>
        </w:rPr>
        <w:t> </w:t>
      </w:r>
      <w:r>
        <w:rPr/>
        <w:t>and</w:t>
      </w:r>
      <w:r>
        <w:rPr>
          <w:spacing w:val="-2"/>
        </w:rPr>
        <w:t> </w:t>
      </w:r>
      <w:r>
        <w:rPr/>
        <w:t>all</w:t>
      </w:r>
      <w:r>
        <w:rPr>
          <w:spacing w:val="-2"/>
        </w:rPr>
        <w:t> </w:t>
      </w:r>
      <w:r>
        <w:rPr/>
        <w:t>prepaid</w:t>
      </w:r>
      <w:r>
        <w:rPr>
          <w:spacing w:val="-2"/>
        </w:rPr>
        <w:t> </w:t>
      </w:r>
      <w:r>
        <w:rPr/>
        <w:t>Rent</w:t>
      </w:r>
      <w:r>
        <w:rPr>
          <w:spacing w:val="-2"/>
        </w:rPr>
        <w:t> </w:t>
      </w:r>
      <w:r>
        <w:rPr/>
        <w:t>shall</w:t>
      </w:r>
      <w:r>
        <w:rPr>
          <w:spacing w:val="-2"/>
        </w:rPr>
        <w:t> </w:t>
      </w:r>
      <w:r>
        <w:rPr/>
        <w:t>be refunded on a prorated basis. If only a portion of the Premises is affected, Rent shall abate proportionally during the repair</w:t>
      </w:r>
      <w:r>
        <w:rPr>
          <w:spacing w:val="-2"/>
        </w:rPr>
        <w:t> </w:t>
      </w:r>
      <w:r>
        <w:rPr/>
        <w:t>period.</w:t>
      </w:r>
      <w:r>
        <w:rPr>
          <w:spacing w:val="-2"/>
        </w:rPr>
        <w:t> </w:t>
      </w:r>
      <w:r>
        <w:rPr/>
        <w:t>The</w:t>
      </w:r>
      <w:r>
        <w:rPr>
          <w:spacing w:val="-2"/>
        </w:rPr>
        <w:t> </w:t>
      </w:r>
      <w:r>
        <w:rPr/>
        <w:t>Sublessor's</w:t>
      </w:r>
      <w:r>
        <w:rPr>
          <w:spacing w:val="-2"/>
        </w:rPr>
        <w:t> </w:t>
      </w:r>
      <w:r>
        <w:rPr/>
        <w:t>obligation</w:t>
      </w:r>
      <w:r>
        <w:rPr>
          <w:spacing w:val="-2"/>
        </w:rPr>
        <w:t> </w:t>
      </w:r>
      <w:r>
        <w:rPr/>
        <w:t>to</w:t>
      </w:r>
      <w:r>
        <w:rPr>
          <w:spacing w:val="-2"/>
        </w:rPr>
        <w:t> </w:t>
      </w:r>
      <w:r>
        <w:rPr/>
        <w:t>repair</w:t>
      </w:r>
      <w:r>
        <w:rPr>
          <w:spacing w:val="-2"/>
        </w:rPr>
        <w:t> </w:t>
      </w:r>
      <w:r>
        <w:rPr/>
        <w:t>is</w:t>
      </w:r>
      <w:r>
        <w:rPr>
          <w:spacing w:val="-2"/>
        </w:rPr>
        <w:t> </w:t>
      </w:r>
      <w:r>
        <w:rPr/>
        <w:t>limited</w:t>
      </w:r>
      <w:r>
        <w:rPr>
          <w:spacing w:val="-2"/>
        </w:rPr>
        <w:t> </w:t>
      </w:r>
      <w:r>
        <w:rPr/>
        <w:t>to</w:t>
      </w:r>
      <w:r>
        <w:rPr>
          <w:spacing w:val="-2"/>
        </w:rPr>
        <w:t> </w:t>
      </w:r>
      <w:r>
        <w:rPr/>
        <w:t>the</w:t>
      </w:r>
      <w:r>
        <w:rPr>
          <w:spacing w:val="-2"/>
        </w:rPr>
        <w:t> </w:t>
      </w:r>
      <w:r>
        <w:rPr/>
        <w:t>same</w:t>
      </w:r>
      <w:r>
        <w:rPr>
          <w:spacing w:val="-2"/>
        </w:rPr>
        <w:t> </w:t>
      </w:r>
      <w:r>
        <w:rPr/>
        <w:t>obligations</w:t>
      </w:r>
      <w:r>
        <w:rPr>
          <w:spacing w:val="-2"/>
        </w:rPr>
        <w:t> </w:t>
      </w:r>
      <w:r>
        <w:rPr/>
        <w:t>imposed</w:t>
      </w:r>
      <w:r>
        <w:rPr>
          <w:spacing w:val="-2"/>
        </w:rPr>
        <w:t> </w:t>
      </w:r>
      <w:r>
        <w:rPr/>
        <w:t>on</w:t>
      </w:r>
      <w:r>
        <w:rPr>
          <w:spacing w:val="-2"/>
        </w:rPr>
        <w:t> </w:t>
      </w:r>
      <w:r>
        <w:rPr/>
        <w:t>the</w:t>
      </w:r>
      <w:r>
        <w:rPr>
          <w:spacing w:val="-2"/>
        </w:rPr>
        <w:t> </w:t>
      </w:r>
      <w:r>
        <w:rPr/>
        <w:t>Sublessor</w:t>
      </w:r>
      <w:r>
        <w:rPr>
          <w:spacing w:val="-2"/>
        </w:rPr>
        <w:t> </w:t>
      </w:r>
      <w:r>
        <w:rPr/>
        <w:t>under the Master Lease.</w:t>
      </w:r>
    </w:p>
    <w:p>
      <w:pPr>
        <w:pStyle w:val="BodyText"/>
        <w:spacing w:before="17"/>
      </w:pPr>
    </w:p>
    <w:p>
      <w:pPr>
        <w:pStyle w:val="Heading2"/>
        <w:numPr>
          <w:ilvl w:val="0"/>
          <w:numId w:val="1"/>
        </w:numPr>
        <w:tabs>
          <w:tab w:pos="333" w:val="left" w:leader="none"/>
        </w:tabs>
        <w:spacing w:line="240" w:lineRule="auto" w:before="1" w:after="0"/>
        <w:ind w:left="333" w:right="0" w:hanging="333"/>
        <w:jc w:val="left"/>
      </w:pPr>
      <w:r>
        <w:rPr/>
        <w:t>PROHIBITION ON FURTHER SUBLETTING AND </w:t>
      </w:r>
      <w:r>
        <w:rPr>
          <w:spacing w:val="-2"/>
        </w:rPr>
        <w:t>ASSIGNMENT</w:t>
      </w:r>
    </w:p>
    <w:p>
      <w:pPr>
        <w:pStyle w:val="BodyText"/>
        <w:spacing w:line="324" w:lineRule="auto" w:before="68"/>
        <w:ind w:right="76"/>
      </w:pPr>
      <w:r>
        <w:rPr/>
        <w:t>The</w:t>
      </w:r>
      <w:r>
        <w:rPr>
          <w:spacing w:val="-4"/>
        </w:rPr>
        <w:t> </w:t>
      </w:r>
      <w:r>
        <w:rPr/>
        <w:t>Sublessee</w:t>
      </w:r>
      <w:r>
        <w:rPr>
          <w:spacing w:val="-2"/>
        </w:rPr>
        <w:t> </w:t>
      </w:r>
      <w:r>
        <w:rPr/>
        <w:t>shall</w:t>
      </w:r>
      <w:r>
        <w:rPr>
          <w:spacing w:val="-2"/>
        </w:rPr>
        <w:t> </w:t>
      </w:r>
      <w:r>
        <w:rPr/>
        <w:t>have</w:t>
      </w:r>
      <w:r>
        <w:rPr>
          <w:spacing w:val="-2"/>
        </w:rPr>
        <w:t> </w:t>
      </w:r>
      <w:r>
        <w:rPr/>
        <w:t>no</w:t>
      </w:r>
      <w:r>
        <w:rPr>
          <w:spacing w:val="-2"/>
        </w:rPr>
        <w:t> </w:t>
      </w:r>
      <w:r>
        <w:rPr/>
        <w:t>right</w:t>
      </w:r>
      <w:r>
        <w:rPr>
          <w:spacing w:val="-2"/>
        </w:rPr>
        <w:t> </w:t>
      </w:r>
      <w:r>
        <w:rPr/>
        <w:t>to</w:t>
      </w:r>
      <w:r>
        <w:rPr>
          <w:spacing w:val="-2"/>
        </w:rPr>
        <w:t> </w:t>
      </w:r>
      <w:r>
        <w:rPr/>
        <w:t>further</w:t>
      </w:r>
      <w:r>
        <w:rPr>
          <w:spacing w:val="-2"/>
        </w:rPr>
        <w:t> </w:t>
      </w:r>
      <w:r>
        <w:rPr/>
        <w:t>sublet,</w:t>
      </w:r>
      <w:r>
        <w:rPr>
          <w:spacing w:val="-2"/>
        </w:rPr>
        <w:t> </w:t>
      </w:r>
      <w:r>
        <w:rPr/>
        <w:t>assign,</w:t>
      </w:r>
      <w:r>
        <w:rPr>
          <w:spacing w:val="-2"/>
        </w:rPr>
        <w:t> </w:t>
      </w:r>
      <w:r>
        <w:rPr/>
        <w:t>or</w:t>
      </w:r>
      <w:r>
        <w:rPr>
          <w:spacing w:val="-2"/>
        </w:rPr>
        <w:t> </w:t>
      </w:r>
      <w:r>
        <w:rPr/>
        <w:t>transfer</w:t>
      </w:r>
      <w:r>
        <w:rPr>
          <w:spacing w:val="-2"/>
        </w:rPr>
        <w:t> </w:t>
      </w:r>
      <w:r>
        <w:rPr/>
        <w:t>any</w:t>
      </w:r>
      <w:r>
        <w:rPr>
          <w:spacing w:val="-2"/>
        </w:rPr>
        <w:t> </w:t>
      </w:r>
      <w:r>
        <w:rPr/>
        <w:t>interest</w:t>
      </w:r>
      <w:r>
        <w:rPr>
          <w:spacing w:val="-2"/>
        </w:rPr>
        <w:t> </w:t>
      </w:r>
      <w:r>
        <w:rPr/>
        <w:t>in</w:t>
      </w:r>
      <w:r>
        <w:rPr>
          <w:spacing w:val="-2"/>
        </w:rPr>
        <w:t> </w:t>
      </w:r>
      <w:r>
        <w:rPr/>
        <w:t>this</w:t>
      </w:r>
      <w:r>
        <w:rPr>
          <w:spacing w:val="-2"/>
        </w:rPr>
        <w:t> </w:t>
      </w:r>
      <w:r>
        <w:rPr/>
        <w:t>Sublease</w:t>
      </w:r>
      <w:r>
        <w:rPr>
          <w:spacing w:val="-2"/>
        </w:rPr>
        <w:t> </w:t>
      </w:r>
      <w:r>
        <w:rPr/>
        <w:t>or</w:t>
      </w:r>
      <w:r>
        <w:rPr>
          <w:spacing w:val="-2"/>
        </w:rPr>
        <w:t> </w:t>
      </w:r>
      <w:r>
        <w:rPr/>
        <w:t>the</w:t>
      </w:r>
      <w:r>
        <w:rPr>
          <w:spacing w:val="-2"/>
        </w:rPr>
        <w:t> </w:t>
      </w:r>
      <w:r>
        <w:rPr/>
        <w:t>Premises, or to license the use of any portion of the Premises to any third party, without the prior written consent of both the Sublessor and the Master Landlord. Any unauthorized attempt to do so is void and constitutes a material default.</w:t>
      </w:r>
    </w:p>
    <w:p>
      <w:pPr>
        <w:pStyle w:val="BodyText"/>
        <w:spacing w:after="0" w:line="324" w:lineRule="auto"/>
        <w:sectPr>
          <w:pgSz w:w="12240" w:h="15840"/>
          <w:pgMar w:header="455" w:footer="885" w:top="740" w:bottom="1080" w:left="1440" w:right="1440"/>
        </w:sectPr>
      </w:pPr>
    </w:p>
    <w:p>
      <w:pPr>
        <w:pStyle w:val="BodyText"/>
        <w:spacing w:before="117"/>
        <w:rPr>
          <w:sz w:val="20"/>
        </w:rPr>
      </w:pPr>
    </w:p>
    <w:p>
      <w:pPr>
        <w:pStyle w:val="Heading2"/>
        <w:numPr>
          <w:ilvl w:val="0"/>
          <w:numId w:val="1"/>
        </w:numPr>
        <w:tabs>
          <w:tab w:pos="333" w:val="left" w:leader="none"/>
        </w:tabs>
        <w:spacing w:line="240" w:lineRule="auto" w:before="0" w:after="0"/>
        <w:ind w:left="333" w:right="0" w:hanging="333"/>
        <w:jc w:val="left"/>
      </w:pPr>
      <w:r>
        <w:rPr/>
        <w:t>FAIR </w:t>
      </w:r>
      <w:r>
        <w:rPr>
          <w:spacing w:val="-2"/>
        </w:rPr>
        <w:t>HOUSING</w:t>
      </w:r>
    </w:p>
    <w:p>
      <w:pPr>
        <w:pStyle w:val="BodyText"/>
        <w:spacing w:line="324" w:lineRule="auto" w:before="69"/>
        <w:ind w:right="45"/>
      </w:pPr>
      <w:r>
        <w:rPr/>
        <w:t>The</w:t>
      </w:r>
      <w:r>
        <w:rPr>
          <w:spacing w:val="-3"/>
        </w:rPr>
        <w:t> </w:t>
      </w:r>
      <w:r>
        <w:rPr/>
        <w:t>Sublessor</w:t>
      </w:r>
      <w:r>
        <w:rPr>
          <w:spacing w:val="-3"/>
        </w:rPr>
        <w:t> </w:t>
      </w:r>
      <w:r>
        <w:rPr/>
        <w:t>shall</w:t>
      </w:r>
      <w:r>
        <w:rPr>
          <w:spacing w:val="-3"/>
        </w:rPr>
        <w:t> </w:t>
      </w:r>
      <w:r>
        <w:rPr/>
        <w:t>not</w:t>
      </w:r>
      <w:r>
        <w:rPr>
          <w:spacing w:val="-3"/>
        </w:rPr>
        <w:t> </w:t>
      </w:r>
      <w:r>
        <w:rPr/>
        <w:t>discriminate</w:t>
      </w:r>
      <w:r>
        <w:rPr>
          <w:spacing w:val="-3"/>
        </w:rPr>
        <w:t> </w:t>
      </w:r>
      <w:r>
        <w:rPr/>
        <w:t>on</w:t>
      </w:r>
      <w:r>
        <w:rPr>
          <w:spacing w:val="-3"/>
        </w:rPr>
        <w:t> </w:t>
      </w:r>
      <w:r>
        <w:rPr/>
        <w:t>the</w:t>
      </w:r>
      <w:r>
        <w:rPr>
          <w:spacing w:val="-3"/>
        </w:rPr>
        <w:t> </w:t>
      </w:r>
      <w:r>
        <w:rPr/>
        <w:t>basis</w:t>
      </w:r>
      <w:r>
        <w:rPr>
          <w:spacing w:val="-3"/>
        </w:rPr>
        <w:t> </w:t>
      </w:r>
      <w:r>
        <w:rPr/>
        <w:t>of</w:t>
      </w:r>
      <w:r>
        <w:rPr>
          <w:spacing w:val="-3"/>
        </w:rPr>
        <w:t> </w:t>
      </w:r>
      <w:r>
        <w:rPr/>
        <w:t>race,</w:t>
      </w:r>
      <w:r>
        <w:rPr>
          <w:spacing w:val="-3"/>
        </w:rPr>
        <w:t> </w:t>
      </w:r>
      <w:r>
        <w:rPr/>
        <w:t>color,</w:t>
      </w:r>
      <w:r>
        <w:rPr>
          <w:spacing w:val="-3"/>
        </w:rPr>
        <w:t> </w:t>
      </w:r>
      <w:r>
        <w:rPr/>
        <w:t>national</w:t>
      </w:r>
      <w:r>
        <w:rPr>
          <w:spacing w:val="-3"/>
        </w:rPr>
        <w:t> </w:t>
      </w:r>
      <w:r>
        <w:rPr/>
        <w:t>origin,</w:t>
      </w:r>
      <w:r>
        <w:rPr>
          <w:spacing w:val="-3"/>
        </w:rPr>
        <w:t> </w:t>
      </w:r>
      <w:r>
        <w:rPr/>
        <w:t>religion,</w:t>
      </w:r>
      <w:r>
        <w:rPr>
          <w:spacing w:val="-3"/>
        </w:rPr>
        <w:t> </w:t>
      </w:r>
      <w:r>
        <w:rPr/>
        <w:t>sex,</w:t>
      </w:r>
      <w:r>
        <w:rPr>
          <w:spacing w:val="-3"/>
        </w:rPr>
        <w:t> </w:t>
      </w:r>
      <w:r>
        <w:rPr/>
        <w:t>familial</w:t>
      </w:r>
      <w:r>
        <w:rPr>
          <w:spacing w:val="-3"/>
        </w:rPr>
        <w:t> </w:t>
      </w:r>
      <w:r>
        <w:rPr/>
        <w:t>status,</w:t>
      </w:r>
      <w:r>
        <w:rPr>
          <w:spacing w:val="-3"/>
        </w:rPr>
        <w:t> </w:t>
      </w:r>
      <w:r>
        <w:rPr/>
        <w:t>disability, or any other protected class under the Federal Fair Housing Act (42 U.S.C. § 3604), the Florida Fair Housing Act (Fla. Stat. § 760.20 et seq.), or any applicable federal, state, or local law. If the Sublessee requires a reasonable accommodation or modification due to a disability, the Sublessee should notify the Sublessor in writing.</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HOA / CONDOMINIUM ASSOCIATION RULES </w:t>
      </w:r>
      <w:r>
        <w:rPr>
          <w:spacing w:val="-2"/>
        </w:rPr>
        <w:t>[Optional]</w:t>
      </w:r>
    </w:p>
    <w:p>
      <w:pPr>
        <w:pStyle w:val="BodyText"/>
        <w:spacing w:before="69"/>
      </w:pPr>
      <w:r>
        <w:rPr/>
        <w:t>Regarding homeowner or condominium association governance: (check </w:t>
      </w:r>
      <w:r>
        <w:rPr>
          <w:spacing w:val="-4"/>
        </w:rPr>
        <w:t>one)</w:t>
      </w:r>
    </w:p>
    <w:p>
      <w:pPr>
        <w:pStyle w:val="BodyText"/>
        <w:spacing w:before="153"/>
        <w:ind w:left="312"/>
      </w:pPr>
      <w:r>
        <w:rPr>
          <w:position w:val="-8"/>
        </w:rPr>
        <w:drawing>
          <wp:inline distT="0" distB="0" distL="0" distR="0">
            <wp:extent cx="136525" cy="136525"/>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The Premises is NOT subject to any HOA or condominium association.</w:t>
      </w:r>
    </w:p>
    <w:p>
      <w:pPr>
        <w:pStyle w:val="BodyText"/>
        <w:spacing w:line="280" w:lineRule="exact" w:before="9"/>
        <w:ind w:left="600" w:hanging="288"/>
      </w:pPr>
      <w:r>
        <w:rPr/>
        <mc:AlternateContent>
          <mc:Choice Requires="wps">
            <w:drawing>
              <wp:anchor distT="0" distB="0" distL="0" distR="0" allowOverlap="1" layoutInCell="1" locked="0" behindDoc="0" simplePos="0" relativeHeight="15748096">
                <wp:simplePos x="0" y="0"/>
                <wp:positionH relativeFrom="page">
                  <wp:posOffset>2641980</wp:posOffset>
                </wp:positionH>
                <wp:positionV relativeFrom="paragraph">
                  <wp:posOffset>713137</wp:posOffset>
                </wp:positionV>
                <wp:extent cx="2527300" cy="1651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029999pt;margin-top:56.152538pt;width:199pt;height:13pt;mso-position-horizontal-relative:page;mso-position-vertical-relative:paragraph;z-index:15748096" id="docshape42"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2"/>
          <w:sz w:val="20"/>
        </w:rPr>
        <w:t> </w:t>
      </w:r>
      <w:r>
        <w:rPr/>
        <w:t>The Premises IS governed by an HOA or condominium association. The Sublessee agrees to comply with all CC&amp;Rs,</w:t>
      </w:r>
      <w:r>
        <w:rPr>
          <w:spacing w:val="-3"/>
        </w:rPr>
        <w:t> </w:t>
      </w:r>
      <w:r>
        <w:rPr/>
        <w:t>bylaws,</w:t>
      </w:r>
      <w:r>
        <w:rPr>
          <w:spacing w:val="-3"/>
        </w:rPr>
        <w:t> </w:t>
      </w:r>
      <w:r>
        <w:rPr/>
        <w:t>rules,</w:t>
      </w:r>
      <w:r>
        <w:rPr>
          <w:spacing w:val="-3"/>
        </w:rPr>
        <w:t> </w:t>
      </w:r>
      <w:r>
        <w:rPr/>
        <w:t>and</w:t>
      </w:r>
      <w:r>
        <w:rPr>
          <w:spacing w:val="-3"/>
        </w:rPr>
        <w:t> </w:t>
      </w:r>
      <w:r>
        <w:rPr/>
        <w:t>regulations</w:t>
      </w:r>
      <w:r>
        <w:rPr>
          <w:spacing w:val="-3"/>
        </w:rPr>
        <w:t> </w:t>
      </w:r>
      <w:r>
        <w:rPr/>
        <w:t>of</w:t>
      </w:r>
      <w:r>
        <w:rPr>
          <w:spacing w:val="-3"/>
        </w:rPr>
        <w:t> </w:t>
      </w:r>
      <w:r>
        <w:rPr/>
        <w:t>the</w:t>
      </w:r>
      <w:r>
        <w:rPr>
          <w:spacing w:val="-3"/>
        </w:rPr>
        <w:t> </w:t>
      </w:r>
      <w:r>
        <w:rPr/>
        <w:t>association,</w:t>
      </w:r>
      <w:r>
        <w:rPr>
          <w:spacing w:val="-3"/>
        </w:rPr>
        <w:t> </w:t>
      </w:r>
      <w:r>
        <w:rPr/>
        <w:t>as</w:t>
      </w:r>
      <w:r>
        <w:rPr>
          <w:spacing w:val="-3"/>
        </w:rPr>
        <w:t> </w:t>
      </w:r>
      <w:r>
        <w:rPr/>
        <w:t>amended</w:t>
      </w:r>
      <w:r>
        <w:rPr>
          <w:spacing w:val="-3"/>
        </w:rPr>
        <w:t> </w:t>
      </w:r>
      <w:r>
        <w:rPr/>
        <w:t>from</w:t>
      </w:r>
      <w:r>
        <w:rPr>
          <w:spacing w:val="-3"/>
        </w:rPr>
        <w:t> </w:t>
      </w:r>
      <w:r>
        <w:rPr/>
        <w:t>time</w:t>
      </w:r>
      <w:r>
        <w:rPr>
          <w:spacing w:val="-3"/>
        </w:rPr>
        <w:t> </w:t>
      </w:r>
      <w:r>
        <w:rPr/>
        <w:t>to</w:t>
      </w:r>
      <w:r>
        <w:rPr>
          <w:spacing w:val="-3"/>
        </w:rPr>
        <w:t> </w:t>
      </w:r>
      <w:r>
        <w:rPr/>
        <w:t>time.</w:t>
      </w:r>
      <w:r>
        <w:rPr>
          <w:spacing w:val="-3"/>
        </w:rPr>
        <w:t> </w:t>
      </w:r>
      <w:r>
        <w:rPr/>
        <w:t>An</w:t>
      </w:r>
      <w:r>
        <w:rPr>
          <w:spacing w:val="-3"/>
        </w:rPr>
        <w:t> </w:t>
      </w:r>
      <w:r>
        <w:rPr/>
        <w:t>HOA</w:t>
      </w:r>
      <w:r>
        <w:rPr>
          <w:spacing w:val="-3"/>
        </w:rPr>
        <w:t> </w:t>
      </w:r>
      <w:r>
        <w:rPr/>
        <w:t>violation</w:t>
      </w:r>
      <w:r>
        <w:rPr>
          <w:spacing w:val="-3"/>
        </w:rPr>
        <w:t> </w:t>
      </w:r>
      <w:r>
        <w:rPr/>
        <w:t>by the Sublessee constitutes a default under this Sublease. The Sublessor shall provide the Sublessee with a copy of applicable association rules.</w:t>
      </w:r>
    </w:p>
    <w:p>
      <w:pPr>
        <w:pStyle w:val="BodyText"/>
        <w:spacing w:before="55"/>
        <w:ind w:left="1160"/>
      </w:pPr>
      <w:r>
        <w:rPr/>
        <w:t>Association </w:t>
      </w:r>
      <w:r>
        <w:rPr>
          <w:spacing w:val="-2"/>
        </w:rPr>
        <w:t>name:</w:t>
      </w:r>
    </w:p>
    <w:p>
      <w:pPr>
        <w:pStyle w:val="BodyText"/>
      </w:pPr>
    </w:p>
    <w:p>
      <w:pPr>
        <w:pStyle w:val="BodyText"/>
      </w:pPr>
    </w:p>
    <w:p>
      <w:pPr>
        <w:pStyle w:val="Heading3"/>
        <w:numPr>
          <w:ilvl w:val="0"/>
          <w:numId w:val="1"/>
        </w:numPr>
        <w:tabs>
          <w:tab w:pos="333" w:val="left" w:leader="none"/>
        </w:tabs>
        <w:spacing w:line="240" w:lineRule="auto" w:before="0" w:after="0"/>
        <w:ind w:left="333" w:right="0" w:hanging="333"/>
        <w:jc w:val="left"/>
      </w:pPr>
      <w:r>
        <w:rPr/>
        <w:t>HURRICANE AND STORM PREPAREDNESS </w:t>
      </w:r>
      <w:r>
        <w:rPr>
          <w:spacing w:val="-2"/>
        </w:rPr>
        <w:t>[Optional]</w:t>
      </w:r>
    </w:p>
    <w:p>
      <w:pPr>
        <w:pStyle w:val="BodyText"/>
        <w:spacing w:before="69"/>
      </w:pPr>
      <w:r>
        <w:rPr/>
        <w:t>Hurricane/storm preparedness obligations: (check </w:t>
      </w:r>
      <w:r>
        <w:rPr>
          <w:spacing w:val="-4"/>
        </w:rPr>
        <w:t>one)</w:t>
      </w:r>
    </w:p>
    <w:p>
      <w:pPr>
        <w:pStyle w:val="BodyText"/>
        <w:spacing w:before="153"/>
        <w:ind w:left="312"/>
      </w:pPr>
      <w:r>
        <w:rPr>
          <w:position w:val="-8"/>
        </w:rPr>
        <w:drawing>
          <wp:inline distT="0" distB="0" distL="0" distR="0">
            <wp:extent cx="136525" cy="13652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sz w:val="20"/>
        </w:rPr>
        <w:t> </w:t>
      </w:r>
      <w:r>
        <w:rPr/>
        <w:t>Not applicable.</w:t>
      </w:r>
    </w:p>
    <w:p>
      <w:pPr>
        <w:pStyle w:val="BodyText"/>
        <w:spacing w:line="280" w:lineRule="exact" w:before="9"/>
        <w:ind w:left="600" w:hanging="288"/>
      </w:pPr>
      <w:r>
        <w:rPr>
          <w:position w:val="-8"/>
        </w:rPr>
        <w:drawing>
          <wp:inline distT="0" distB="0" distL="0" distR="0">
            <wp:extent cx="136525" cy="136525"/>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Upon</w:t>
      </w:r>
      <w:r>
        <w:rPr>
          <w:spacing w:val="-3"/>
        </w:rPr>
        <w:t> </w:t>
      </w:r>
      <w:r>
        <w:rPr/>
        <w:t>issuance</w:t>
      </w:r>
      <w:r>
        <w:rPr>
          <w:spacing w:val="-3"/>
        </w:rPr>
        <w:t> </w:t>
      </w:r>
      <w:r>
        <w:rPr/>
        <w:t>of</w:t>
      </w:r>
      <w:r>
        <w:rPr>
          <w:spacing w:val="-3"/>
        </w:rPr>
        <w:t> </w:t>
      </w:r>
      <w:r>
        <w:rPr/>
        <w:t>any</w:t>
      </w:r>
      <w:r>
        <w:rPr>
          <w:spacing w:val="-3"/>
        </w:rPr>
        <w:t> </w:t>
      </w:r>
      <w:r>
        <w:rPr/>
        <w:t>hurricane</w:t>
      </w:r>
      <w:r>
        <w:rPr>
          <w:spacing w:val="-3"/>
        </w:rPr>
        <w:t> </w:t>
      </w:r>
      <w:r>
        <w:rPr/>
        <w:t>watch</w:t>
      </w:r>
      <w:r>
        <w:rPr>
          <w:spacing w:val="-3"/>
        </w:rPr>
        <w:t> </w:t>
      </w:r>
      <w:r>
        <w:rPr/>
        <w:t>or</w:t>
      </w:r>
      <w:r>
        <w:rPr>
          <w:spacing w:val="-3"/>
        </w:rPr>
        <w:t> </w:t>
      </w:r>
      <w:r>
        <w:rPr/>
        <w:t>warning,</w:t>
      </w:r>
      <w:r>
        <w:rPr>
          <w:spacing w:val="-3"/>
        </w:rPr>
        <w:t> </w:t>
      </w:r>
      <w:r>
        <w:rPr/>
        <w:t>the</w:t>
      </w:r>
      <w:r>
        <w:rPr>
          <w:spacing w:val="-3"/>
        </w:rPr>
        <w:t> </w:t>
      </w:r>
      <w:r>
        <w:rPr/>
        <w:t>Sublessee</w:t>
      </w:r>
      <w:r>
        <w:rPr>
          <w:spacing w:val="-3"/>
        </w:rPr>
        <w:t> </w:t>
      </w:r>
      <w:r>
        <w:rPr/>
        <w:t>shall</w:t>
      </w:r>
      <w:r>
        <w:rPr>
          <w:spacing w:val="-3"/>
        </w:rPr>
        <w:t> </w:t>
      </w:r>
      <w:r>
        <w:rPr/>
        <w:t>promptly</w:t>
      </w:r>
      <w:r>
        <w:rPr>
          <w:spacing w:val="-3"/>
        </w:rPr>
        <w:t> </w:t>
      </w:r>
      <w:r>
        <w:rPr/>
        <w:t>secure</w:t>
      </w:r>
      <w:r>
        <w:rPr>
          <w:spacing w:val="-3"/>
        </w:rPr>
        <w:t> </w:t>
      </w:r>
      <w:r>
        <w:rPr/>
        <w:t>or</w:t>
      </w:r>
      <w:r>
        <w:rPr>
          <w:spacing w:val="-3"/>
        </w:rPr>
        <w:t> </w:t>
      </w:r>
      <w:r>
        <w:rPr/>
        <w:t>store</w:t>
      </w:r>
      <w:r>
        <w:rPr>
          <w:spacing w:val="-3"/>
        </w:rPr>
        <w:t> </w:t>
      </w:r>
      <w:r>
        <w:rPr/>
        <w:t>all</w:t>
      </w:r>
      <w:r>
        <w:rPr>
          <w:spacing w:val="-3"/>
        </w:rPr>
        <w:t> </w:t>
      </w:r>
      <w:r>
        <w:rPr/>
        <w:t>outdoor furniture, decorations, and movable items; close and lock all windows and doors; and follow all applicable evacuation orders. Damage to the Premises resulting from the Sublessee's failure to take reasonable preparedness measures shall be the Sublessee's financial responsibility.</w:t>
      </w:r>
    </w:p>
    <w:p>
      <w:pPr>
        <w:pStyle w:val="BodyText"/>
        <w:spacing w:before="69"/>
      </w:pPr>
    </w:p>
    <w:p>
      <w:pPr>
        <w:pStyle w:val="Heading2"/>
        <w:numPr>
          <w:ilvl w:val="0"/>
          <w:numId w:val="1"/>
        </w:numPr>
        <w:tabs>
          <w:tab w:pos="333" w:val="left" w:leader="none"/>
        </w:tabs>
        <w:spacing w:line="240" w:lineRule="auto" w:before="0" w:after="0"/>
        <w:ind w:left="333" w:right="0" w:hanging="333"/>
        <w:jc w:val="left"/>
      </w:pPr>
      <w:r>
        <w:rPr/>
        <w:t>INDEMNIFICATION AND HOLD </w:t>
      </w:r>
      <w:r>
        <w:rPr>
          <w:spacing w:val="-2"/>
        </w:rPr>
        <w:t>HARMLESS</w:t>
      </w:r>
    </w:p>
    <w:p>
      <w:pPr>
        <w:pStyle w:val="BodyText"/>
        <w:spacing w:line="324" w:lineRule="auto" w:before="69"/>
      </w:pPr>
      <w:r>
        <w:rPr/>
        <w:t>THE SUBLESSOR SHALL NOT BE LIABLE FOR ANY DAMAGE OR INJURY TO THE SUBLESSEE, THEIR FAMILY,</w:t>
      </w:r>
      <w:r>
        <w:rPr>
          <w:spacing w:val="-3"/>
        </w:rPr>
        <w:t> </w:t>
      </w:r>
      <w:r>
        <w:rPr/>
        <w:t>GUESTS,</w:t>
      </w:r>
      <w:r>
        <w:rPr>
          <w:spacing w:val="-3"/>
        </w:rPr>
        <w:t> </w:t>
      </w:r>
      <w:r>
        <w:rPr/>
        <w:t>INVITEES,</w:t>
      </w:r>
      <w:r>
        <w:rPr>
          <w:spacing w:val="-3"/>
        </w:rPr>
        <w:t> </w:t>
      </w:r>
      <w:r>
        <w:rPr/>
        <w:t>OR</w:t>
      </w:r>
      <w:r>
        <w:rPr>
          <w:spacing w:val="-3"/>
        </w:rPr>
        <w:t> </w:t>
      </w:r>
      <w:r>
        <w:rPr/>
        <w:t>EMPLOYEES,</w:t>
      </w:r>
      <w:r>
        <w:rPr>
          <w:spacing w:val="-3"/>
        </w:rPr>
        <w:t> </w:t>
      </w:r>
      <w:r>
        <w:rPr/>
        <w:t>OR</w:t>
      </w:r>
      <w:r>
        <w:rPr>
          <w:spacing w:val="-3"/>
        </w:rPr>
        <w:t> </w:t>
      </w:r>
      <w:r>
        <w:rPr/>
        <w:t>TO</w:t>
      </w:r>
      <w:r>
        <w:rPr>
          <w:spacing w:val="-3"/>
        </w:rPr>
        <w:t> </w:t>
      </w:r>
      <w:r>
        <w:rPr/>
        <w:t>ANY</w:t>
      </w:r>
      <w:r>
        <w:rPr>
          <w:spacing w:val="-3"/>
        </w:rPr>
        <w:t> </w:t>
      </w:r>
      <w:r>
        <w:rPr/>
        <w:t>PERSONAL</w:t>
      </w:r>
      <w:r>
        <w:rPr>
          <w:spacing w:val="-3"/>
        </w:rPr>
        <w:t> </w:t>
      </w:r>
      <w:r>
        <w:rPr/>
        <w:t>PROPERTY</w:t>
      </w:r>
      <w:r>
        <w:rPr>
          <w:spacing w:val="-3"/>
        </w:rPr>
        <w:t> </w:t>
      </w:r>
      <w:r>
        <w:rPr/>
        <w:t>ON</w:t>
      </w:r>
      <w:r>
        <w:rPr>
          <w:spacing w:val="-3"/>
        </w:rPr>
        <w:t> </w:t>
      </w:r>
      <w:r>
        <w:rPr/>
        <w:t>OR</w:t>
      </w:r>
      <w:r>
        <w:rPr>
          <w:spacing w:val="-3"/>
        </w:rPr>
        <w:t> </w:t>
      </w:r>
      <w:r>
        <w:rPr/>
        <w:t>ABOUT</w:t>
      </w:r>
      <w:r>
        <w:rPr>
          <w:spacing w:val="-3"/>
        </w:rPr>
        <w:t> </w:t>
      </w:r>
      <w:r>
        <w:rPr/>
        <w:t>THE PREMISES, UNLESS CAUSED SOLELY BY THE SUBLESSOR'S OWN NEGLIGENCE.</w:t>
      </w:r>
    </w:p>
    <w:p>
      <w:pPr>
        <w:pStyle w:val="BodyText"/>
        <w:spacing w:line="324" w:lineRule="auto" w:before="81"/>
        <w:ind w:right="66"/>
      </w:pPr>
      <w:r>
        <w:rPr/>
        <w:t>The Sublessee agrees to indemnify, defend, and hold harmless the Sublessor from any and all claims, actions, damages,</w:t>
      </w:r>
      <w:r>
        <w:rPr>
          <w:spacing w:val="-3"/>
        </w:rPr>
        <w:t> </w:t>
      </w:r>
      <w:r>
        <w:rPr/>
        <w:t>losses,</w:t>
      </w:r>
      <w:r>
        <w:rPr>
          <w:spacing w:val="-3"/>
        </w:rPr>
        <w:t> </w:t>
      </w:r>
      <w:r>
        <w:rPr/>
        <w:t>costs,</w:t>
      </w:r>
      <w:r>
        <w:rPr>
          <w:spacing w:val="-3"/>
        </w:rPr>
        <w:t> </w:t>
      </w:r>
      <w:r>
        <w:rPr/>
        <w:t>and</w:t>
      </w:r>
      <w:r>
        <w:rPr>
          <w:spacing w:val="-3"/>
        </w:rPr>
        <w:t> </w:t>
      </w:r>
      <w:r>
        <w:rPr/>
        <w:t>expenses</w:t>
      </w:r>
      <w:r>
        <w:rPr>
          <w:spacing w:val="-3"/>
        </w:rPr>
        <w:t> </w:t>
      </w:r>
      <w:r>
        <w:rPr/>
        <w:t>(including</w:t>
      </w:r>
      <w:r>
        <w:rPr>
          <w:spacing w:val="-3"/>
        </w:rPr>
        <w:t> </w:t>
      </w:r>
      <w:r>
        <w:rPr/>
        <w:t>reasonable</w:t>
      </w:r>
      <w:r>
        <w:rPr>
          <w:spacing w:val="-3"/>
        </w:rPr>
        <w:t> </w:t>
      </w:r>
      <w:r>
        <w:rPr/>
        <w:t>attorneys'</w:t>
      </w:r>
      <w:r>
        <w:rPr>
          <w:spacing w:val="-3"/>
        </w:rPr>
        <w:t> </w:t>
      </w:r>
      <w:r>
        <w:rPr/>
        <w:t>fees)</w:t>
      </w:r>
      <w:r>
        <w:rPr>
          <w:spacing w:val="-3"/>
        </w:rPr>
        <w:t> </w:t>
      </w:r>
      <w:r>
        <w:rPr/>
        <w:t>arising</w:t>
      </w:r>
      <w:r>
        <w:rPr>
          <w:spacing w:val="-3"/>
        </w:rPr>
        <w:t> </w:t>
      </w:r>
      <w:r>
        <w:rPr/>
        <w:t>from</w:t>
      </w:r>
      <w:r>
        <w:rPr>
          <w:spacing w:val="-3"/>
        </w:rPr>
        <w:t> </w:t>
      </w:r>
      <w:r>
        <w:rPr/>
        <w:t>the</w:t>
      </w:r>
      <w:r>
        <w:rPr>
          <w:spacing w:val="-3"/>
        </w:rPr>
        <w:t> </w:t>
      </w:r>
      <w:r>
        <w:rPr/>
        <w:t>Sublessee's</w:t>
      </w:r>
      <w:r>
        <w:rPr>
          <w:spacing w:val="-3"/>
        </w:rPr>
        <w:t> </w:t>
      </w:r>
      <w:r>
        <w:rPr/>
        <w:t>use</w:t>
      </w:r>
      <w:r>
        <w:rPr>
          <w:spacing w:val="-3"/>
        </w:rPr>
        <w:t> </w:t>
      </w:r>
      <w:r>
        <w:rPr/>
        <w:t>or occupancy of the Premises, or the acts or omissions of the Sublessee, their family, guests, or invitees.</w:t>
      </w:r>
    </w:p>
    <w:p>
      <w:pPr>
        <w:pStyle w:val="BodyText"/>
        <w:spacing w:before="16"/>
      </w:pPr>
    </w:p>
    <w:p>
      <w:pPr>
        <w:pStyle w:val="Heading2"/>
        <w:numPr>
          <w:ilvl w:val="0"/>
          <w:numId w:val="1"/>
        </w:numPr>
        <w:tabs>
          <w:tab w:pos="333" w:val="left" w:leader="none"/>
        </w:tabs>
        <w:spacing w:line="240" w:lineRule="auto" w:before="0" w:after="0"/>
        <w:ind w:left="333" w:right="0" w:hanging="333"/>
        <w:jc w:val="left"/>
      </w:pPr>
      <w:r>
        <w:rPr/>
        <w:t>DISPUTE </w:t>
      </w:r>
      <w:r>
        <w:rPr>
          <w:spacing w:val="-2"/>
        </w:rPr>
        <w:t>RESOLUTION</w:t>
      </w:r>
    </w:p>
    <w:p>
      <w:pPr>
        <w:pStyle w:val="BodyText"/>
        <w:spacing w:line="324" w:lineRule="auto" w:before="69"/>
        <w:ind w:right="362"/>
        <w:jc w:val="both"/>
      </w:pPr>
      <w:r>
        <w:rPr/>
        <w:t>If</w:t>
      </w:r>
      <w:r>
        <w:rPr>
          <w:spacing w:val="-3"/>
        </w:rPr>
        <w:t> </w:t>
      </w:r>
      <w:r>
        <w:rPr/>
        <w:t>a</w:t>
      </w:r>
      <w:r>
        <w:rPr>
          <w:spacing w:val="-3"/>
        </w:rPr>
        <w:t> </w:t>
      </w:r>
      <w:r>
        <w:rPr/>
        <w:t>dispute</w:t>
      </w:r>
      <w:r>
        <w:rPr>
          <w:spacing w:val="-3"/>
        </w:rPr>
        <w:t> </w:t>
      </w:r>
      <w:r>
        <w:rPr/>
        <w:t>arises</w:t>
      </w:r>
      <w:r>
        <w:rPr>
          <w:spacing w:val="-3"/>
        </w:rPr>
        <w:t> </w:t>
      </w:r>
      <w:r>
        <w:rPr/>
        <w:t>between</w:t>
      </w:r>
      <w:r>
        <w:rPr>
          <w:spacing w:val="-3"/>
        </w:rPr>
        <w:t> </w:t>
      </w:r>
      <w:r>
        <w:rPr/>
        <w:t>the</w:t>
      </w:r>
      <w:r>
        <w:rPr>
          <w:spacing w:val="-3"/>
        </w:rPr>
        <w:t> </w:t>
      </w:r>
      <w:r>
        <w:rPr/>
        <w:t>Sublessor</w:t>
      </w:r>
      <w:r>
        <w:rPr>
          <w:spacing w:val="-3"/>
        </w:rPr>
        <w:t> </w:t>
      </w:r>
      <w:r>
        <w:rPr/>
        <w:t>and</w:t>
      </w:r>
      <w:r>
        <w:rPr>
          <w:spacing w:val="-3"/>
        </w:rPr>
        <w:t> </w:t>
      </w:r>
      <w:r>
        <w:rPr/>
        <w:t>Sublessee</w:t>
      </w:r>
      <w:r>
        <w:rPr>
          <w:spacing w:val="-3"/>
        </w:rPr>
        <w:t> </w:t>
      </w:r>
      <w:r>
        <w:rPr/>
        <w:t>regarding</w:t>
      </w:r>
      <w:r>
        <w:rPr>
          <w:spacing w:val="-3"/>
        </w:rPr>
        <w:t> </w:t>
      </w:r>
      <w:r>
        <w:rPr/>
        <w:t>this</w:t>
      </w:r>
      <w:r>
        <w:rPr>
          <w:spacing w:val="-3"/>
        </w:rPr>
        <w:t> </w:t>
      </w:r>
      <w:r>
        <w:rPr/>
        <w:t>Sublease,</w:t>
      </w:r>
      <w:r>
        <w:rPr>
          <w:spacing w:val="-3"/>
        </w:rPr>
        <w:t> </w:t>
      </w:r>
      <w:r>
        <w:rPr/>
        <w:t>the</w:t>
      </w:r>
      <w:r>
        <w:rPr>
          <w:spacing w:val="-3"/>
        </w:rPr>
        <w:t> </w:t>
      </w:r>
      <w:r>
        <w:rPr/>
        <w:t>Parties</w:t>
      </w:r>
      <w:r>
        <w:rPr>
          <w:spacing w:val="-3"/>
        </w:rPr>
        <w:t> </w:t>
      </w:r>
      <w:r>
        <w:rPr/>
        <w:t>agree</w:t>
      </w:r>
      <w:r>
        <w:rPr>
          <w:spacing w:val="-3"/>
        </w:rPr>
        <w:t> </w:t>
      </w:r>
      <w:r>
        <w:rPr/>
        <w:t>to</w:t>
      </w:r>
      <w:r>
        <w:rPr>
          <w:spacing w:val="-3"/>
        </w:rPr>
        <w:t> </w:t>
      </w:r>
      <w:r>
        <w:rPr/>
        <w:t>attempt</w:t>
      </w:r>
      <w:r>
        <w:rPr>
          <w:spacing w:val="-3"/>
        </w:rPr>
        <w:t> </w:t>
      </w:r>
      <w:r>
        <w:rPr/>
        <w:t>to resolve</w:t>
      </w:r>
      <w:r>
        <w:rPr>
          <w:spacing w:val="-2"/>
        </w:rPr>
        <w:t> </w:t>
      </w:r>
      <w:r>
        <w:rPr/>
        <w:t>the</w:t>
      </w:r>
      <w:r>
        <w:rPr>
          <w:spacing w:val="-2"/>
        </w:rPr>
        <w:t> </w:t>
      </w:r>
      <w:r>
        <w:rPr/>
        <w:t>dispute</w:t>
      </w:r>
      <w:r>
        <w:rPr>
          <w:spacing w:val="-2"/>
        </w:rPr>
        <w:t> </w:t>
      </w:r>
      <w:r>
        <w:rPr/>
        <w:t>through</w:t>
      </w:r>
      <w:r>
        <w:rPr>
          <w:spacing w:val="-2"/>
        </w:rPr>
        <w:t> </w:t>
      </w:r>
      <w:r>
        <w:rPr/>
        <w:t>good</w:t>
      </w:r>
      <w:r>
        <w:rPr>
          <w:spacing w:val="-2"/>
        </w:rPr>
        <w:t> </w:t>
      </w:r>
      <w:r>
        <w:rPr/>
        <w:t>faith</w:t>
      </w:r>
      <w:r>
        <w:rPr>
          <w:spacing w:val="-2"/>
        </w:rPr>
        <w:t> </w:t>
      </w:r>
      <w:r>
        <w:rPr/>
        <w:t>negotiation</w:t>
      </w:r>
      <w:r>
        <w:rPr>
          <w:spacing w:val="-2"/>
        </w:rPr>
        <w:t> </w:t>
      </w:r>
      <w:r>
        <w:rPr/>
        <w:t>before</w:t>
      </w:r>
      <w:r>
        <w:rPr>
          <w:spacing w:val="-2"/>
        </w:rPr>
        <w:t> </w:t>
      </w:r>
      <w:r>
        <w:rPr/>
        <w:t>resorting</w:t>
      </w:r>
      <w:r>
        <w:rPr>
          <w:spacing w:val="-2"/>
        </w:rPr>
        <w:t> </w:t>
      </w:r>
      <w:r>
        <w:rPr/>
        <w:t>to</w:t>
      </w:r>
      <w:r>
        <w:rPr>
          <w:spacing w:val="-2"/>
        </w:rPr>
        <w:t> </w:t>
      </w:r>
      <w:r>
        <w:rPr/>
        <w:t>litigation.</w:t>
      </w:r>
      <w:r>
        <w:rPr>
          <w:spacing w:val="-2"/>
        </w:rPr>
        <w:t> </w:t>
      </w:r>
      <w:r>
        <w:rPr/>
        <w:t>Nothing</w:t>
      </w:r>
      <w:r>
        <w:rPr>
          <w:spacing w:val="-2"/>
        </w:rPr>
        <w:t> </w:t>
      </w:r>
      <w:r>
        <w:rPr/>
        <w:t>in</w:t>
      </w:r>
      <w:r>
        <w:rPr>
          <w:spacing w:val="-2"/>
        </w:rPr>
        <w:t> </w:t>
      </w:r>
      <w:r>
        <w:rPr/>
        <w:t>this</w:t>
      </w:r>
      <w:r>
        <w:rPr>
          <w:spacing w:val="-2"/>
        </w:rPr>
        <w:t> </w:t>
      </w:r>
      <w:r>
        <w:rPr/>
        <w:t>section</w:t>
      </w:r>
      <w:r>
        <w:rPr>
          <w:spacing w:val="-2"/>
        </w:rPr>
        <w:t> </w:t>
      </w:r>
      <w:r>
        <w:rPr/>
        <w:t>limits</w:t>
      </w:r>
      <w:r>
        <w:rPr>
          <w:spacing w:val="-2"/>
        </w:rPr>
        <w:t> </w:t>
      </w:r>
      <w:r>
        <w:rPr/>
        <w:t>either Party's right to seek emergency injunctive relief or to exercise any statutory remedy available under Florida law.</w:t>
      </w:r>
    </w:p>
    <w:p>
      <w:pPr>
        <w:pStyle w:val="BodyText"/>
        <w:spacing w:before="16"/>
      </w:pPr>
    </w:p>
    <w:p>
      <w:pPr>
        <w:pStyle w:val="Heading2"/>
        <w:numPr>
          <w:ilvl w:val="0"/>
          <w:numId w:val="1"/>
        </w:numPr>
        <w:tabs>
          <w:tab w:pos="333" w:val="left" w:leader="none"/>
        </w:tabs>
        <w:spacing w:line="240" w:lineRule="auto" w:before="0" w:after="0"/>
        <w:ind w:left="333" w:right="0" w:hanging="333"/>
        <w:jc w:val="left"/>
      </w:pPr>
      <w:r>
        <w:rPr/>
        <w:t>ATTORNEYS' </w:t>
      </w:r>
      <w:r>
        <w:rPr>
          <w:spacing w:val="-4"/>
        </w:rPr>
        <w:t>FEES</w:t>
      </w:r>
    </w:p>
    <w:p>
      <w:pPr>
        <w:pStyle w:val="BodyText"/>
        <w:spacing w:line="324" w:lineRule="auto" w:before="69"/>
        <w:ind w:right="423"/>
        <w:jc w:val="both"/>
      </w:pPr>
      <w:r>
        <w:rPr/>
        <w:t>In</w:t>
      </w:r>
      <w:r>
        <w:rPr>
          <w:spacing w:val="-2"/>
        </w:rPr>
        <w:t> </w:t>
      </w:r>
      <w:r>
        <w:rPr/>
        <w:t>any</w:t>
      </w:r>
      <w:r>
        <w:rPr>
          <w:spacing w:val="-2"/>
        </w:rPr>
        <w:t> </w:t>
      </w:r>
      <w:r>
        <w:rPr/>
        <w:t>legal</w:t>
      </w:r>
      <w:r>
        <w:rPr>
          <w:spacing w:val="-2"/>
        </w:rPr>
        <w:t> </w:t>
      </w:r>
      <w:r>
        <w:rPr/>
        <w:t>action</w:t>
      </w:r>
      <w:r>
        <w:rPr>
          <w:spacing w:val="-2"/>
        </w:rPr>
        <w:t> </w:t>
      </w:r>
      <w:r>
        <w:rPr/>
        <w:t>to</w:t>
      </w:r>
      <w:r>
        <w:rPr>
          <w:spacing w:val="-2"/>
        </w:rPr>
        <w:t> </w:t>
      </w:r>
      <w:r>
        <w:rPr/>
        <w:t>enforce</w:t>
      </w:r>
      <w:r>
        <w:rPr>
          <w:spacing w:val="-2"/>
        </w:rPr>
        <w:t> </w:t>
      </w:r>
      <w:r>
        <w:rPr/>
        <w:t>the</w:t>
      </w:r>
      <w:r>
        <w:rPr>
          <w:spacing w:val="-2"/>
        </w:rPr>
        <w:t> </w:t>
      </w:r>
      <w:r>
        <w:rPr/>
        <w:t>terms</w:t>
      </w:r>
      <w:r>
        <w:rPr>
          <w:spacing w:val="-2"/>
        </w:rPr>
        <w:t> </w:t>
      </w:r>
      <w:r>
        <w:rPr/>
        <w:t>of</w:t>
      </w:r>
      <w:r>
        <w:rPr>
          <w:spacing w:val="-2"/>
        </w:rPr>
        <w:t> </w:t>
      </w:r>
      <w:r>
        <w:rPr/>
        <w:t>this</w:t>
      </w:r>
      <w:r>
        <w:rPr>
          <w:spacing w:val="-2"/>
        </w:rPr>
        <w:t> </w:t>
      </w:r>
      <w:r>
        <w:rPr/>
        <w:t>Sublease,</w:t>
      </w:r>
      <w:r>
        <w:rPr>
          <w:spacing w:val="-2"/>
        </w:rPr>
        <w:t> </w:t>
      </w:r>
      <w:r>
        <w:rPr/>
        <w:t>the</w:t>
      </w:r>
      <w:r>
        <w:rPr>
          <w:spacing w:val="-2"/>
        </w:rPr>
        <w:t> </w:t>
      </w:r>
      <w:r>
        <w:rPr/>
        <w:t>prevailing</w:t>
      </w:r>
      <w:r>
        <w:rPr>
          <w:spacing w:val="-2"/>
        </w:rPr>
        <w:t> </w:t>
      </w:r>
      <w:r>
        <w:rPr/>
        <w:t>Party</w:t>
      </w:r>
      <w:r>
        <w:rPr>
          <w:spacing w:val="-2"/>
        </w:rPr>
        <w:t> </w:t>
      </w:r>
      <w:r>
        <w:rPr/>
        <w:t>shall</w:t>
      </w:r>
      <w:r>
        <w:rPr>
          <w:spacing w:val="-2"/>
        </w:rPr>
        <w:t> </w:t>
      </w:r>
      <w:r>
        <w:rPr/>
        <w:t>be</w:t>
      </w:r>
      <w:r>
        <w:rPr>
          <w:spacing w:val="-2"/>
        </w:rPr>
        <w:t> </w:t>
      </w:r>
      <w:r>
        <w:rPr/>
        <w:t>entitled</w:t>
      </w:r>
      <w:r>
        <w:rPr>
          <w:spacing w:val="-2"/>
        </w:rPr>
        <w:t> </w:t>
      </w:r>
      <w:r>
        <w:rPr/>
        <w:t>to</w:t>
      </w:r>
      <w:r>
        <w:rPr>
          <w:spacing w:val="-2"/>
        </w:rPr>
        <w:t> </w:t>
      </w:r>
      <w:r>
        <w:rPr/>
        <w:t>recover</w:t>
      </w:r>
      <w:r>
        <w:rPr>
          <w:spacing w:val="-2"/>
        </w:rPr>
        <w:t> </w:t>
      </w:r>
      <w:r>
        <w:rPr/>
        <w:t>from</w:t>
      </w:r>
      <w:r>
        <w:rPr>
          <w:spacing w:val="-2"/>
        </w:rPr>
        <w:t> </w:t>
      </w:r>
      <w:r>
        <w:rPr/>
        <w:t>the non-prevailing Party all reasonable attorneys' fees and court costs, as permitted by Florida law.</w:t>
      </w:r>
    </w:p>
    <w:p>
      <w:pPr>
        <w:pStyle w:val="BodyText"/>
        <w:spacing w:before="15"/>
      </w:pPr>
    </w:p>
    <w:p>
      <w:pPr>
        <w:pStyle w:val="Heading2"/>
        <w:numPr>
          <w:ilvl w:val="0"/>
          <w:numId w:val="1"/>
        </w:numPr>
        <w:tabs>
          <w:tab w:pos="333" w:val="left" w:leader="none"/>
        </w:tabs>
        <w:spacing w:line="240" w:lineRule="auto" w:before="0" w:after="0"/>
        <w:ind w:left="333" w:right="0" w:hanging="333"/>
        <w:jc w:val="left"/>
      </w:pPr>
      <w:r>
        <w:rPr/>
        <w:t>NO </w:t>
      </w:r>
      <w:r>
        <w:rPr>
          <w:spacing w:val="-2"/>
        </w:rPr>
        <w:t>WAIVER</w:t>
      </w:r>
    </w:p>
    <w:p>
      <w:pPr>
        <w:pStyle w:val="BodyText"/>
        <w:spacing w:line="324" w:lineRule="auto" w:before="69"/>
      </w:pPr>
      <w:r>
        <w:rPr/>
        <w:t>No</w:t>
      </w:r>
      <w:r>
        <w:rPr>
          <w:spacing w:val="-2"/>
        </w:rPr>
        <w:t> </w:t>
      </w:r>
      <w:r>
        <w:rPr/>
        <w:t>failure</w:t>
      </w:r>
      <w:r>
        <w:rPr>
          <w:spacing w:val="-2"/>
        </w:rPr>
        <w:t> </w:t>
      </w:r>
      <w:r>
        <w:rPr/>
        <w:t>or</w:t>
      </w:r>
      <w:r>
        <w:rPr>
          <w:spacing w:val="-2"/>
        </w:rPr>
        <w:t> </w:t>
      </w:r>
      <w:r>
        <w:rPr/>
        <w:t>delay</w:t>
      </w:r>
      <w:r>
        <w:rPr>
          <w:spacing w:val="-2"/>
        </w:rPr>
        <w:t> </w:t>
      </w:r>
      <w:r>
        <w:rPr/>
        <w:t>by</w:t>
      </w:r>
      <w:r>
        <w:rPr>
          <w:spacing w:val="-2"/>
        </w:rPr>
        <w:t> </w:t>
      </w:r>
      <w:r>
        <w:rPr/>
        <w:t>the</w:t>
      </w:r>
      <w:r>
        <w:rPr>
          <w:spacing w:val="-2"/>
        </w:rPr>
        <w:t> </w:t>
      </w:r>
      <w:r>
        <w:rPr/>
        <w:t>Sublessor</w:t>
      </w:r>
      <w:r>
        <w:rPr>
          <w:spacing w:val="-2"/>
        </w:rPr>
        <w:t> </w:t>
      </w:r>
      <w:r>
        <w:rPr/>
        <w:t>to</w:t>
      </w:r>
      <w:r>
        <w:rPr>
          <w:spacing w:val="-2"/>
        </w:rPr>
        <w:t> </w:t>
      </w:r>
      <w:r>
        <w:rPr/>
        <w:t>enforce</w:t>
      </w:r>
      <w:r>
        <w:rPr>
          <w:spacing w:val="-2"/>
        </w:rPr>
        <w:t> </w:t>
      </w:r>
      <w:r>
        <w:rPr/>
        <w:t>any</w:t>
      </w:r>
      <w:r>
        <w:rPr>
          <w:spacing w:val="-2"/>
        </w:rPr>
        <w:t> </w:t>
      </w:r>
      <w:r>
        <w:rPr/>
        <w:t>provision</w:t>
      </w:r>
      <w:r>
        <w:rPr>
          <w:spacing w:val="-2"/>
        </w:rPr>
        <w:t> </w:t>
      </w:r>
      <w:r>
        <w:rPr/>
        <w:t>of</w:t>
      </w:r>
      <w:r>
        <w:rPr>
          <w:spacing w:val="-2"/>
        </w:rPr>
        <w:t> </w:t>
      </w:r>
      <w:r>
        <w:rPr/>
        <w:t>this</w:t>
      </w:r>
      <w:r>
        <w:rPr>
          <w:spacing w:val="-2"/>
        </w:rPr>
        <w:t> </w:t>
      </w:r>
      <w:r>
        <w:rPr/>
        <w:t>Sublease</w:t>
      </w:r>
      <w:r>
        <w:rPr>
          <w:spacing w:val="-2"/>
        </w:rPr>
        <w:t> </w:t>
      </w:r>
      <w:r>
        <w:rPr/>
        <w:t>shall</w:t>
      </w:r>
      <w:r>
        <w:rPr>
          <w:spacing w:val="-2"/>
        </w:rPr>
        <w:t> </w:t>
      </w:r>
      <w:r>
        <w:rPr/>
        <w:t>constitute</w:t>
      </w:r>
      <w:r>
        <w:rPr>
          <w:spacing w:val="-2"/>
        </w:rPr>
        <w:t> </w:t>
      </w:r>
      <w:r>
        <w:rPr/>
        <w:t>a</w:t>
      </w:r>
      <w:r>
        <w:rPr>
          <w:spacing w:val="-2"/>
        </w:rPr>
        <w:t> </w:t>
      </w:r>
      <w:r>
        <w:rPr/>
        <w:t>waiver.</w:t>
      </w:r>
      <w:r>
        <w:rPr>
          <w:spacing w:val="-2"/>
        </w:rPr>
        <w:t> </w:t>
      </w:r>
      <w:r>
        <w:rPr/>
        <w:t>Acceptance</w:t>
      </w:r>
      <w:r>
        <w:rPr>
          <w:spacing w:val="-2"/>
        </w:rPr>
        <w:t> </w:t>
      </w:r>
      <w:r>
        <w:rPr/>
        <w:t>of partial Rent does not waive the Sublessor's right to the full amount owed or any other right.</w:t>
      </w:r>
    </w:p>
    <w:p>
      <w:pPr>
        <w:pStyle w:val="BodyText"/>
        <w:spacing w:before="15"/>
      </w:pPr>
    </w:p>
    <w:p>
      <w:pPr>
        <w:pStyle w:val="Heading2"/>
        <w:numPr>
          <w:ilvl w:val="0"/>
          <w:numId w:val="1"/>
        </w:numPr>
        <w:tabs>
          <w:tab w:pos="333" w:val="left" w:leader="none"/>
        </w:tabs>
        <w:spacing w:line="240" w:lineRule="auto" w:before="1" w:after="0"/>
        <w:ind w:left="333" w:right="0" w:hanging="333"/>
        <w:jc w:val="left"/>
      </w:pPr>
      <w:r>
        <w:rPr>
          <w:spacing w:val="-2"/>
        </w:rPr>
        <w:t>SEVERABILITY</w:t>
      </w:r>
    </w:p>
    <w:p>
      <w:pPr>
        <w:pStyle w:val="Heading2"/>
        <w:spacing w:after="0" w:line="240" w:lineRule="auto"/>
        <w:jc w:val="left"/>
        <w:sectPr>
          <w:pgSz w:w="12240" w:h="15840"/>
          <w:pgMar w:header="455" w:footer="885" w:top="740" w:bottom="1080" w:left="1440" w:right="1440"/>
        </w:sectPr>
      </w:pPr>
    </w:p>
    <w:p>
      <w:pPr>
        <w:spacing w:line="364" w:lineRule="auto" w:before="145"/>
        <w:ind w:left="0" w:right="1109" w:firstLine="0"/>
        <w:jc w:val="left"/>
        <w:rPr>
          <w:sz w:val="16"/>
        </w:rPr>
      </w:pPr>
      <w:r>
        <w:rPr>
          <w:sz w:val="16"/>
        </w:rPr>
        <w:t>If</w:t>
      </w:r>
      <w:r>
        <w:rPr>
          <w:spacing w:val="-3"/>
          <w:sz w:val="16"/>
        </w:rPr>
        <w:t> </w:t>
      </w:r>
      <w:r>
        <w:rPr>
          <w:sz w:val="16"/>
        </w:rPr>
        <w:t>any</w:t>
      </w:r>
      <w:r>
        <w:rPr>
          <w:spacing w:val="-3"/>
          <w:sz w:val="16"/>
        </w:rPr>
        <w:t> </w:t>
      </w:r>
      <w:r>
        <w:rPr>
          <w:sz w:val="16"/>
        </w:rPr>
        <w:t>provision</w:t>
      </w:r>
      <w:r>
        <w:rPr>
          <w:spacing w:val="-3"/>
          <w:sz w:val="16"/>
        </w:rPr>
        <w:t> </w:t>
      </w:r>
      <w:r>
        <w:rPr>
          <w:sz w:val="16"/>
        </w:rPr>
        <w:t>of</w:t>
      </w:r>
      <w:r>
        <w:rPr>
          <w:spacing w:val="-3"/>
          <w:sz w:val="16"/>
        </w:rPr>
        <w:t> </w:t>
      </w:r>
      <w:r>
        <w:rPr>
          <w:sz w:val="16"/>
        </w:rPr>
        <w:t>this</w:t>
      </w:r>
      <w:r>
        <w:rPr>
          <w:spacing w:val="-3"/>
          <w:sz w:val="16"/>
        </w:rPr>
        <w:t> </w:t>
      </w:r>
      <w:r>
        <w:rPr>
          <w:sz w:val="16"/>
        </w:rPr>
        <w:t>Sublease</w:t>
      </w:r>
      <w:r>
        <w:rPr>
          <w:spacing w:val="-3"/>
          <w:sz w:val="16"/>
        </w:rPr>
        <w:t> </w:t>
      </w:r>
      <w:r>
        <w:rPr>
          <w:sz w:val="16"/>
        </w:rPr>
        <w:t>is</w:t>
      </w:r>
      <w:r>
        <w:rPr>
          <w:spacing w:val="-3"/>
          <w:sz w:val="16"/>
        </w:rPr>
        <w:t> </w:t>
      </w:r>
      <w:r>
        <w:rPr>
          <w:sz w:val="16"/>
        </w:rPr>
        <w:t>held</w:t>
      </w:r>
      <w:r>
        <w:rPr>
          <w:spacing w:val="-3"/>
          <w:sz w:val="16"/>
        </w:rPr>
        <w:t> </w:t>
      </w:r>
      <w:r>
        <w:rPr>
          <w:sz w:val="16"/>
        </w:rPr>
        <w:t>invalid</w:t>
      </w:r>
      <w:r>
        <w:rPr>
          <w:spacing w:val="-3"/>
          <w:sz w:val="16"/>
        </w:rPr>
        <w:t> </w:t>
      </w:r>
      <w:r>
        <w:rPr>
          <w:sz w:val="16"/>
        </w:rPr>
        <w:t>or</w:t>
      </w:r>
      <w:r>
        <w:rPr>
          <w:spacing w:val="-3"/>
          <w:sz w:val="16"/>
        </w:rPr>
        <w:t> </w:t>
      </w:r>
      <w:r>
        <w:rPr>
          <w:sz w:val="16"/>
        </w:rPr>
        <w:t>unenforceable,</w:t>
      </w:r>
      <w:r>
        <w:rPr>
          <w:spacing w:val="-3"/>
          <w:sz w:val="16"/>
        </w:rPr>
        <w:t> </w:t>
      </w:r>
      <w:r>
        <w:rPr>
          <w:sz w:val="16"/>
        </w:rPr>
        <w:t>the</w:t>
      </w:r>
      <w:r>
        <w:rPr>
          <w:spacing w:val="-3"/>
          <w:sz w:val="16"/>
        </w:rPr>
        <w:t> </w:t>
      </w:r>
      <w:r>
        <w:rPr>
          <w:sz w:val="16"/>
        </w:rPr>
        <w:t>remaining</w:t>
      </w:r>
      <w:r>
        <w:rPr>
          <w:spacing w:val="-3"/>
          <w:sz w:val="16"/>
        </w:rPr>
        <w:t> </w:t>
      </w:r>
      <w:r>
        <w:rPr>
          <w:sz w:val="16"/>
        </w:rPr>
        <w:t>provisions</w:t>
      </w:r>
      <w:r>
        <w:rPr>
          <w:spacing w:val="-3"/>
          <w:sz w:val="16"/>
        </w:rPr>
        <w:t> </w:t>
      </w:r>
      <w:r>
        <w:rPr>
          <w:sz w:val="16"/>
        </w:rPr>
        <w:t>shall</w:t>
      </w:r>
      <w:r>
        <w:rPr>
          <w:spacing w:val="-3"/>
          <w:sz w:val="16"/>
        </w:rPr>
        <w:t> </w:t>
      </w:r>
      <w:r>
        <w:rPr>
          <w:sz w:val="16"/>
        </w:rPr>
        <w:t>remain</w:t>
      </w:r>
      <w:r>
        <w:rPr>
          <w:spacing w:val="-3"/>
          <w:sz w:val="16"/>
        </w:rPr>
        <w:t> </w:t>
      </w:r>
      <w:r>
        <w:rPr>
          <w:sz w:val="16"/>
        </w:rPr>
        <w:t>in</w:t>
      </w:r>
      <w:r>
        <w:rPr>
          <w:spacing w:val="-3"/>
          <w:sz w:val="16"/>
        </w:rPr>
        <w:t> </w:t>
      </w:r>
      <w:r>
        <w:rPr>
          <w:sz w:val="16"/>
        </w:rPr>
        <w:t>full</w:t>
      </w:r>
      <w:r>
        <w:rPr>
          <w:spacing w:val="-3"/>
          <w:sz w:val="16"/>
        </w:rPr>
        <w:t> </w:t>
      </w:r>
      <w:r>
        <w:rPr>
          <w:sz w:val="16"/>
        </w:rPr>
        <w:t>force and be construed to give maximum effect to the Parties' intent.</w:t>
      </w:r>
    </w:p>
    <w:p>
      <w:pPr>
        <w:pStyle w:val="BodyText"/>
        <w:spacing w:before="19"/>
        <w:rPr>
          <w:sz w:val="16"/>
        </w:rPr>
      </w:pPr>
    </w:p>
    <w:p>
      <w:pPr>
        <w:pStyle w:val="Heading2"/>
        <w:numPr>
          <w:ilvl w:val="0"/>
          <w:numId w:val="1"/>
        </w:numPr>
        <w:tabs>
          <w:tab w:pos="333" w:val="left" w:leader="none"/>
        </w:tabs>
        <w:spacing w:line="240" w:lineRule="auto" w:before="0" w:after="0"/>
        <w:ind w:left="333" w:right="0" w:hanging="333"/>
        <w:jc w:val="left"/>
      </w:pPr>
      <w:r>
        <w:rPr/>
        <w:t>GOVERNING LAW AND </w:t>
      </w:r>
      <w:r>
        <w:rPr>
          <w:spacing w:val="-2"/>
        </w:rPr>
        <w:t>VENUE</w:t>
      </w:r>
    </w:p>
    <w:p>
      <w:pPr>
        <w:pStyle w:val="BodyText"/>
        <w:spacing w:line="324" w:lineRule="auto" w:before="69"/>
      </w:pPr>
      <w:r>
        <w:rPr/>
        <w:t>This</w:t>
      </w:r>
      <w:r>
        <w:rPr>
          <w:spacing w:val="-2"/>
        </w:rPr>
        <w:t> </w:t>
      </w:r>
      <w:r>
        <w:rPr/>
        <w:t>Sublease</w:t>
      </w:r>
      <w:r>
        <w:rPr>
          <w:spacing w:val="-2"/>
        </w:rPr>
        <w:t> </w:t>
      </w:r>
      <w:r>
        <w:rPr/>
        <w:t>is</w:t>
      </w:r>
      <w:r>
        <w:rPr>
          <w:spacing w:val="-2"/>
        </w:rPr>
        <w:t> </w:t>
      </w:r>
      <w:r>
        <w:rPr/>
        <w:t>governed</w:t>
      </w:r>
      <w:r>
        <w:rPr>
          <w:spacing w:val="-2"/>
        </w:rPr>
        <w:t> </w:t>
      </w:r>
      <w:r>
        <w:rPr/>
        <w:t>by</w:t>
      </w:r>
      <w:r>
        <w:rPr>
          <w:spacing w:val="-2"/>
        </w:rPr>
        <w:t> </w:t>
      </w:r>
      <w:r>
        <w:rPr/>
        <w:t>the</w:t>
      </w:r>
      <w:r>
        <w:rPr>
          <w:spacing w:val="-2"/>
        </w:rPr>
        <w:t> </w:t>
      </w:r>
      <w:r>
        <w:rPr/>
        <w:t>laws</w:t>
      </w:r>
      <w:r>
        <w:rPr>
          <w:spacing w:val="-2"/>
        </w:rPr>
        <w:t> </w:t>
      </w:r>
      <w:r>
        <w:rPr/>
        <w:t>of</w:t>
      </w:r>
      <w:r>
        <w:rPr>
          <w:spacing w:val="-2"/>
        </w:rPr>
        <w:t> </w:t>
      </w:r>
      <w:r>
        <w:rPr/>
        <w:t>the</w:t>
      </w:r>
      <w:r>
        <w:rPr>
          <w:spacing w:val="-2"/>
        </w:rPr>
        <w:t> </w:t>
      </w:r>
      <w:r>
        <w:rPr/>
        <w:t>State</w:t>
      </w:r>
      <w:r>
        <w:rPr>
          <w:spacing w:val="-2"/>
        </w:rPr>
        <w:t> </w:t>
      </w:r>
      <w:r>
        <w:rPr/>
        <w:t>of</w:t>
      </w:r>
      <w:r>
        <w:rPr>
          <w:spacing w:val="-2"/>
        </w:rPr>
        <w:t> </w:t>
      </w:r>
      <w:r>
        <w:rPr/>
        <w:t>Florida,</w:t>
      </w:r>
      <w:r>
        <w:rPr>
          <w:spacing w:val="-2"/>
        </w:rPr>
        <w:t> </w:t>
      </w:r>
      <w:r>
        <w:rPr/>
        <w:t>including</w:t>
      </w:r>
      <w:r>
        <w:rPr>
          <w:spacing w:val="-2"/>
        </w:rPr>
        <w:t> </w:t>
      </w:r>
      <w:r>
        <w:rPr/>
        <w:t>Fla.</w:t>
      </w:r>
      <w:r>
        <w:rPr>
          <w:spacing w:val="-2"/>
        </w:rPr>
        <w:t> </w:t>
      </w:r>
      <w:r>
        <w:rPr/>
        <w:t>Stat.</w:t>
      </w:r>
      <w:r>
        <w:rPr>
          <w:spacing w:val="-2"/>
        </w:rPr>
        <w:t> </w:t>
      </w:r>
      <w:r>
        <w:rPr/>
        <w:t>§</w:t>
      </w:r>
      <w:r>
        <w:rPr>
          <w:spacing w:val="-2"/>
        </w:rPr>
        <w:t> </w:t>
      </w:r>
      <w:r>
        <w:rPr/>
        <w:t>83,</w:t>
      </w:r>
      <w:r>
        <w:rPr>
          <w:spacing w:val="-2"/>
        </w:rPr>
        <w:t> </w:t>
      </w:r>
      <w:r>
        <w:rPr/>
        <w:t>Part</w:t>
      </w:r>
      <w:r>
        <w:rPr>
          <w:spacing w:val="-2"/>
        </w:rPr>
        <w:t> </w:t>
      </w:r>
      <w:r>
        <w:rPr/>
        <w:t>II.</w:t>
      </w:r>
      <w:r>
        <w:rPr>
          <w:spacing w:val="-2"/>
        </w:rPr>
        <w:t> </w:t>
      </w:r>
      <w:r>
        <w:rPr/>
        <w:t>Any</w:t>
      </w:r>
      <w:r>
        <w:rPr>
          <w:spacing w:val="-2"/>
        </w:rPr>
        <w:t> </w:t>
      </w:r>
      <w:r>
        <w:rPr/>
        <w:t>legal</w:t>
      </w:r>
      <w:r>
        <w:rPr>
          <w:spacing w:val="-2"/>
        </w:rPr>
        <w:t> </w:t>
      </w:r>
      <w:r>
        <w:rPr/>
        <w:t>action</w:t>
      </w:r>
      <w:r>
        <w:rPr>
          <w:spacing w:val="-2"/>
        </w:rPr>
        <w:t> </w:t>
      </w:r>
      <w:r>
        <w:rPr/>
        <w:t>arising hereunder shall be brought exclusively in the court of competent jurisdiction in the county where the Premises is </w:t>
      </w:r>
      <w:r>
        <w:rPr>
          <w:spacing w:val="-2"/>
        </w:rPr>
        <w:t>located.</w:t>
      </w:r>
    </w:p>
    <w:p>
      <w:pPr>
        <w:pStyle w:val="BodyText"/>
        <w:spacing w:before="15"/>
      </w:pPr>
    </w:p>
    <w:p>
      <w:pPr>
        <w:pStyle w:val="Heading2"/>
        <w:numPr>
          <w:ilvl w:val="0"/>
          <w:numId w:val="1"/>
        </w:numPr>
        <w:tabs>
          <w:tab w:pos="333" w:val="left" w:leader="none"/>
        </w:tabs>
        <w:spacing w:line="240" w:lineRule="auto" w:before="1" w:after="0"/>
        <w:ind w:left="333" w:right="0" w:hanging="333"/>
        <w:jc w:val="left"/>
      </w:pPr>
      <w:r>
        <w:rPr>
          <w:spacing w:val="-2"/>
        </w:rPr>
        <w:t>NOTICES</w:t>
      </w:r>
    </w:p>
    <w:p>
      <w:pPr>
        <w:pStyle w:val="BodyText"/>
        <w:spacing w:before="68"/>
      </w:pPr>
      <w:r>
        <w:rPr/>
        <w:t>All notices required or permitted under this Sublease shall be in writing and deemed duly served when: </w:t>
      </w:r>
      <w:r>
        <w:rPr>
          <w:spacing w:val="-5"/>
        </w:rPr>
        <w:t>(i)</w:t>
      </w:r>
    </w:p>
    <w:p>
      <w:pPr>
        <w:pStyle w:val="BodyText"/>
        <w:spacing w:line="324" w:lineRule="auto" w:before="73"/>
      </w:pPr>
      <w:r>
        <w:rPr/>
        <mc:AlternateContent>
          <mc:Choice Requires="wps">
            <w:drawing>
              <wp:anchor distT="0" distB="0" distL="0" distR="0" allowOverlap="1" layoutInCell="1" locked="0" behindDoc="0" simplePos="0" relativeHeight="15749632">
                <wp:simplePos x="0" y="0"/>
                <wp:positionH relativeFrom="page">
                  <wp:posOffset>2318232</wp:posOffset>
                </wp:positionH>
                <wp:positionV relativeFrom="paragraph">
                  <wp:posOffset>414336</wp:posOffset>
                </wp:positionV>
                <wp:extent cx="3733800" cy="1651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3733800" cy="165100"/>
                        </a:xfrm>
                        <a:custGeom>
                          <a:avLst/>
                          <a:gdLst/>
                          <a:ahLst/>
                          <a:cxnLst/>
                          <a:rect l="l" t="t" r="r" b="b"/>
                          <a:pathLst>
                            <a:path w="3733800" h="165100">
                              <a:moveTo>
                                <a:pt x="0" y="165100"/>
                              </a:moveTo>
                              <a:lnTo>
                                <a:pt x="3733800" y="165100"/>
                              </a:lnTo>
                              <a:lnTo>
                                <a:pt x="3733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537994pt;margin-top:32.624928pt;width:294pt;height:13pt;mso-position-horizontal-relative:page;mso-position-vertical-relative:paragraph;z-index:15749632" id="docshape43" filled="false" stroked="true" strokeweight="1pt" strokecolor="#000000">
                <v:stroke dashstyle="solid"/>
                <w10:wrap type="none"/>
              </v:rect>
            </w:pict>
          </mc:Fallback>
        </mc:AlternateContent>
      </w:r>
      <w:r>
        <w:rPr/>
        <w:t>hand-delivered;</w:t>
      </w:r>
      <w:r>
        <w:rPr>
          <w:spacing w:val="-3"/>
        </w:rPr>
        <w:t> </w:t>
      </w:r>
      <w:r>
        <w:rPr/>
        <w:t>or</w:t>
      </w:r>
      <w:r>
        <w:rPr>
          <w:spacing w:val="-3"/>
        </w:rPr>
        <w:t> </w:t>
      </w:r>
      <w:r>
        <w:rPr/>
        <w:t>(ii)</w:t>
      </w:r>
      <w:r>
        <w:rPr>
          <w:spacing w:val="-3"/>
        </w:rPr>
        <w:t> </w:t>
      </w:r>
      <w:r>
        <w:rPr/>
        <w:t>sent</w:t>
      </w:r>
      <w:r>
        <w:rPr>
          <w:spacing w:val="-3"/>
        </w:rPr>
        <w:t> </w:t>
      </w:r>
      <w:r>
        <w:rPr/>
        <w:t>by</w:t>
      </w:r>
      <w:r>
        <w:rPr>
          <w:spacing w:val="-3"/>
        </w:rPr>
        <w:t> </w:t>
      </w:r>
      <w:r>
        <w:rPr/>
        <w:t>United</w:t>
      </w:r>
      <w:r>
        <w:rPr>
          <w:spacing w:val="-3"/>
        </w:rPr>
        <w:t> </w:t>
      </w:r>
      <w:r>
        <w:rPr/>
        <w:t>States</w:t>
      </w:r>
      <w:r>
        <w:rPr>
          <w:spacing w:val="-3"/>
        </w:rPr>
        <w:t> </w:t>
      </w:r>
      <w:r>
        <w:rPr/>
        <w:t>certified</w:t>
      </w:r>
      <w:r>
        <w:rPr>
          <w:spacing w:val="-3"/>
        </w:rPr>
        <w:t> </w:t>
      </w:r>
      <w:r>
        <w:rPr/>
        <w:t>mail,</w:t>
      </w:r>
      <w:r>
        <w:rPr>
          <w:spacing w:val="-3"/>
        </w:rPr>
        <w:t> </w:t>
      </w:r>
      <w:r>
        <w:rPr/>
        <w:t>return</w:t>
      </w:r>
      <w:r>
        <w:rPr>
          <w:spacing w:val="-3"/>
        </w:rPr>
        <w:t> </w:t>
      </w:r>
      <w:r>
        <w:rPr/>
        <w:t>receipt</w:t>
      </w:r>
      <w:r>
        <w:rPr>
          <w:spacing w:val="-3"/>
        </w:rPr>
        <w:t> </w:t>
      </w:r>
      <w:r>
        <w:rPr/>
        <w:t>requested,</w:t>
      </w:r>
      <w:r>
        <w:rPr>
          <w:spacing w:val="-3"/>
        </w:rPr>
        <w:t> </w:t>
      </w:r>
      <w:r>
        <w:rPr/>
        <w:t>postage</w:t>
      </w:r>
      <w:r>
        <w:rPr>
          <w:spacing w:val="-3"/>
        </w:rPr>
        <w:t> </w:t>
      </w:r>
      <w:r>
        <w:rPr/>
        <w:t>prepaid,</w:t>
      </w:r>
      <w:r>
        <w:rPr>
          <w:spacing w:val="-3"/>
        </w:rPr>
        <w:t> </w:t>
      </w:r>
      <w:r>
        <w:rPr/>
        <w:t>to</w:t>
      </w:r>
      <w:r>
        <w:rPr>
          <w:spacing w:val="-3"/>
        </w:rPr>
        <w:t> </w:t>
      </w:r>
      <w:r>
        <w:rPr/>
        <w:t>the</w:t>
      </w:r>
      <w:r>
        <w:rPr>
          <w:spacing w:val="-3"/>
        </w:rPr>
        <w:t> </w:t>
      </w:r>
      <w:r>
        <w:rPr/>
        <w:t>addresses below. Either Party may update their notice address by written notice to the other Party.</w:t>
      </w:r>
    </w:p>
    <w:p>
      <w:pPr>
        <w:pStyle w:val="BodyText"/>
        <w:spacing w:before="82"/>
      </w:pPr>
      <w:r>
        <w:rPr/>
        <w:t>Sublessor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50144">
                <wp:simplePos x="0" y="0"/>
                <wp:positionH relativeFrom="page">
                  <wp:posOffset>2343721</wp:posOffset>
                </wp:positionH>
                <wp:positionV relativeFrom="paragraph">
                  <wp:posOffset>83606</wp:posOffset>
                </wp:positionV>
                <wp:extent cx="3759200" cy="16510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3759200" cy="165100"/>
                        </a:xfrm>
                        <a:custGeom>
                          <a:avLst/>
                          <a:gdLst/>
                          <a:ahLst/>
                          <a:cxnLst/>
                          <a:rect l="l" t="t" r="r" b="b"/>
                          <a:pathLst>
                            <a:path w="3759200" h="165100">
                              <a:moveTo>
                                <a:pt x="0" y="165100"/>
                              </a:moveTo>
                              <a:lnTo>
                                <a:pt x="3759200" y="165100"/>
                              </a:lnTo>
                              <a:lnTo>
                                <a:pt x="37592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4.544998pt;margin-top:6.583179pt;width:296pt;height:13pt;mso-position-horizontal-relative:page;mso-position-vertical-relative:paragraph;z-index:15750144" id="docshape44" filled="false" stroked="true" strokeweight="1pt" strokecolor="#000000">
                <v:stroke dashstyle="solid"/>
                <w10:wrap type="none"/>
              </v:rect>
            </w:pict>
          </mc:Fallback>
        </mc:AlternateContent>
      </w:r>
      <w:r>
        <w:rPr/>
        <w:t>Sublessee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50656">
                <wp:simplePos x="0" y="0"/>
                <wp:positionH relativeFrom="page">
                  <wp:posOffset>2635872</wp:posOffset>
                </wp:positionH>
                <wp:positionV relativeFrom="paragraph">
                  <wp:posOffset>83617</wp:posOffset>
                </wp:positionV>
                <wp:extent cx="3505200" cy="16510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3505200" cy="165100"/>
                        </a:xfrm>
                        <a:custGeom>
                          <a:avLst/>
                          <a:gdLst/>
                          <a:ahLst/>
                          <a:cxnLst/>
                          <a:rect l="l" t="t" r="r" b="b"/>
                          <a:pathLst>
                            <a:path w="3505200" h="165100">
                              <a:moveTo>
                                <a:pt x="0" y="165100"/>
                              </a:moveTo>
                              <a:lnTo>
                                <a:pt x="3505200" y="165100"/>
                              </a:lnTo>
                              <a:lnTo>
                                <a:pt x="35052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548996pt;margin-top:6.584058pt;width:276pt;height:13pt;mso-position-horizontal-relative:page;mso-position-vertical-relative:paragraph;z-index:15750656" id="docshape45" filled="false" stroked="true" strokeweight="1pt" strokecolor="#000000">
                <v:stroke dashstyle="solid"/>
                <w10:wrap type="none"/>
              </v:rect>
            </w:pict>
          </mc:Fallback>
        </mc:AlternateContent>
      </w:r>
      <w:r>
        <w:rPr/>
        <w:t>Master Landlord Notice </w:t>
      </w:r>
      <w:r>
        <w:rPr>
          <w:spacing w:val="-2"/>
        </w:rPr>
        <w:t>Address:</w:t>
      </w:r>
    </w:p>
    <w:p>
      <w:pPr>
        <w:pStyle w:val="BodyText"/>
      </w:pPr>
    </w:p>
    <w:p>
      <w:pPr>
        <w:pStyle w:val="BodyText"/>
      </w:pPr>
    </w:p>
    <w:p>
      <w:pPr>
        <w:pStyle w:val="Heading2"/>
        <w:numPr>
          <w:ilvl w:val="0"/>
          <w:numId w:val="1"/>
        </w:numPr>
        <w:tabs>
          <w:tab w:pos="333" w:val="left" w:leader="none"/>
        </w:tabs>
        <w:spacing w:line="240" w:lineRule="auto" w:before="0" w:after="0"/>
        <w:ind w:left="333" w:right="0" w:hanging="333"/>
        <w:jc w:val="left"/>
      </w:pPr>
      <w:r>
        <w:rPr/>
        <w:t>ENTIRE AGREEMENT AND </w:t>
      </w:r>
      <w:r>
        <w:rPr>
          <w:spacing w:val="-2"/>
        </w:rPr>
        <w:t>MODIFICATIONS</w:t>
      </w:r>
    </w:p>
    <w:p>
      <w:pPr>
        <w:pStyle w:val="BodyText"/>
        <w:spacing w:line="324" w:lineRule="auto" w:before="69"/>
        <w:ind w:right="22"/>
      </w:pPr>
      <w:r>
        <w:rPr/>
        <w:t>This Sublease, together with the attached Master Lease and all exhibits, constitutes the entire agreement between the Parties regarding the Premises and supersedes all prior oral or written representations. Any oral representations made</w:t>
      </w:r>
      <w:r>
        <w:rPr>
          <w:spacing w:val="-2"/>
        </w:rPr>
        <w:t> </w:t>
      </w:r>
      <w:r>
        <w:rPr/>
        <w:t>at</w:t>
      </w:r>
      <w:r>
        <w:rPr>
          <w:spacing w:val="-2"/>
        </w:rPr>
        <w:t> </w:t>
      </w:r>
      <w:r>
        <w:rPr/>
        <w:t>the</w:t>
      </w:r>
      <w:r>
        <w:rPr>
          <w:spacing w:val="-2"/>
        </w:rPr>
        <w:t> </w:t>
      </w:r>
      <w:r>
        <w:rPr/>
        <w:t>time</w:t>
      </w:r>
      <w:r>
        <w:rPr>
          <w:spacing w:val="-2"/>
        </w:rPr>
        <w:t> </w:t>
      </w:r>
      <w:r>
        <w:rPr/>
        <w:t>of</w:t>
      </w:r>
      <w:r>
        <w:rPr>
          <w:spacing w:val="-2"/>
        </w:rPr>
        <w:t> </w:t>
      </w:r>
      <w:r>
        <w:rPr/>
        <w:t>executing</w:t>
      </w:r>
      <w:r>
        <w:rPr>
          <w:spacing w:val="-2"/>
        </w:rPr>
        <w:t> </w:t>
      </w:r>
      <w:r>
        <w:rPr/>
        <w:t>this</w:t>
      </w:r>
      <w:r>
        <w:rPr>
          <w:spacing w:val="-2"/>
        </w:rPr>
        <w:t> </w:t>
      </w:r>
      <w:r>
        <w:rPr/>
        <w:t>Sublease</w:t>
      </w:r>
      <w:r>
        <w:rPr>
          <w:spacing w:val="-2"/>
        </w:rPr>
        <w:t> </w:t>
      </w:r>
      <w:r>
        <w:rPr/>
        <w:t>are</w:t>
      </w:r>
      <w:r>
        <w:rPr>
          <w:spacing w:val="-2"/>
        </w:rPr>
        <w:t> </w:t>
      </w:r>
      <w:r>
        <w:rPr/>
        <w:t>not</w:t>
      </w:r>
      <w:r>
        <w:rPr>
          <w:spacing w:val="-2"/>
        </w:rPr>
        <w:t> </w:t>
      </w:r>
      <w:r>
        <w:rPr/>
        <w:t>legally</w:t>
      </w:r>
      <w:r>
        <w:rPr>
          <w:spacing w:val="-2"/>
        </w:rPr>
        <w:t> </w:t>
      </w:r>
      <w:r>
        <w:rPr/>
        <w:t>valid</w:t>
      </w:r>
      <w:r>
        <w:rPr>
          <w:spacing w:val="-2"/>
        </w:rPr>
        <w:t> </w:t>
      </w:r>
      <w:r>
        <w:rPr/>
        <w:t>and</w:t>
      </w:r>
      <w:r>
        <w:rPr>
          <w:spacing w:val="-2"/>
        </w:rPr>
        <w:t> </w:t>
      </w:r>
      <w:r>
        <w:rPr/>
        <w:t>are</w:t>
      </w:r>
      <w:r>
        <w:rPr>
          <w:spacing w:val="-2"/>
        </w:rPr>
        <w:t> </w:t>
      </w:r>
      <w:r>
        <w:rPr/>
        <w:t>not</w:t>
      </w:r>
      <w:r>
        <w:rPr>
          <w:spacing w:val="-2"/>
        </w:rPr>
        <w:t> </w:t>
      </w:r>
      <w:r>
        <w:rPr/>
        <w:t>binding</w:t>
      </w:r>
      <w:r>
        <w:rPr>
          <w:spacing w:val="-2"/>
        </w:rPr>
        <w:t> </w:t>
      </w:r>
      <w:r>
        <w:rPr/>
        <w:t>upon</w:t>
      </w:r>
      <w:r>
        <w:rPr>
          <w:spacing w:val="-2"/>
        </w:rPr>
        <w:t> </w:t>
      </w:r>
      <w:r>
        <w:rPr/>
        <w:t>either</w:t>
      </w:r>
      <w:r>
        <w:rPr>
          <w:spacing w:val="-2"/>
        </w:rPr>
        <w:t> </w:t>
      </w:r>
      <w:r>
        <w:rPr/>
        <w:t>Party.</w:t>
      </w:r>
      <w:r>
        <w:rPr>
          <w:spacing w:val="-2"/>
        </w:rPr>
        <w:t> </w:t>
      </w:r>
      <w:r>
        <w:rPr/>
        <w:t>This</w:t>
      </w:r>
      <w:r>
        <w:rPr>
          <w:spacing w:val="-2"/>
        </w:rPr>
        <w:t> </w:t>
      </w:r>
      <w:r>
        <w:rPr/>
        <w:t>Sublease may be modified only by a written amendment signed by all Parties.</w:t>
      </w:r>
    </w:p>
    <w:p>
      <w:pPr>
        <w:pStyle w:val="BodyText"/>
        <w:spacing w:before="16"/>
      </w:pPr>
    </w:p>
    <w:p>
      <w:pPr>
        <w:pStyle w:val="Heading3"/>
        <w:numPr>
          <w:ilvl w:val="0"/>
          <w:numId w:val="1"/>
        </w:numPr>
        <w:tabs>
          <w:tab w:pos="333" w:val="left" w:leader="none"/>
        </w:tabs>
        <w:spacing w:line="240" w:lineRule="auto" w:before="0" w:after="0"/>
        <w:ind w:left="333" w:right="0" w:hanging="333"/>
        <w:jc w:val="left"/>
      </w:pPr>
      <w:r>
        <w:rPr/>
        <w:t>ADDITIONAL TERMS AND CONDITIONS </w:t>
      </w:r>
      <w:r>
        <w:rPr>
          <w:spacing w:val="-2"/>
        </w:rPr>
        <w:t>[Optional]</w:t>
      </w:r>
    </w:p>
    <w:p>
      <w:pPr>
        <w:pStyle w:val="BodyText"/>
        <w:spacing w:before="69"/>
      </w:pPr>
      <w:r>
        <w:rPr/>
        <mc:AlternateContent>
          <mc:Choice Requires="wps">
            <w:drawing>
              <wp:anchor distT="0" distB="0" distL="0" distR="0" allowOverlap="1" layoutInCell="1" locked="0" behindDoc="0" simplePos="0" relativeHeight="15751168">
                <wp:simplePos x="0" y="0"/>
                <wp:positionH relativeFrom="page">
                  <wp:posOffset>920750</wp:posOffset>
                </wp:positionH>
                <wp:positionV relativeFrom="paragraph">
                  <wp:posOffset>386134</wp:posOffset>
                </wp:positionV>
                <wp:extent cx="5930900" cy="68580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930900" cy="685800"/>
                        </a:xfrm>
                        <a:custGeom>
                          <a:avLst/>
                          <a:gdLst/>
                          <a:ahLst/>
                          <a:cxnLst/>
                          <a:rect l="l" t="t" r="r" b="b"/>
                          <a:pathLst>
                            <a:path w="5930900" h="685800">
                              <a:moveTo>
                                <a:pt x="0" y="685800"/>
                              </a:moveTo>
                              <a:lnTo>
                                <a:pt x="5930900" y="685800"/>
                              </a:lnTo>
                              <a:lnTo>
                                <a:pt x="5930900" y="0"/>
                              </a:lnTo>
                              <a:lnTo>
                                <a:pt x="0" y="0"/>
                              </a:lnTo>
                              <a:lnTo>
                                <a:pt x="0" y="685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30.404272pt;width:467pt;height:54pt;mso-position-horizontal-relative:page;mso-position-vertical-relative:paragraph;z-index:15751168" id="docshape46" filled="false" stroked="true" strokeweight="1pt" strokecolor="#000000">
                <v:stroke dashstyle="solid"/>
                <w10:wrap type="none"/>
              </v:rect>
            </w:pict>
          </mc:Fallback>
        </mc:AlternateContent>
      </w:r>
      <w:r>
        <w:rPr/>
        <w:t>The following additional terms, if any, are incorporated </w:t>
      </w:r>
      <w:r>
        <w:rPr>
          <w:spacing w:val="-2"/>
        </w:rPr>
        <w:t>herein: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pStyle w:val="Heading2"/>
        <w:ind w:left="0" w:firstLine="0"/>
      </w:pPr>
      <w:r>
        <w:rPr/>
        <w:t>EXECUTION AND </w:t>
      </w:r>
      <w:r>
        <w:rPr>
          <w:spacing w:val="-2"/>
        </w:rPr>
        <w:t>SIGNATURES</w:t>
      </w:r>
    </w:p>
    <w:p>
      <w:pPr>
        <w:pStyle w:val="BodyText"/>
        <w:spacing w:before="69"/>
      </w:pPr>
      <w:r>
        <w:rPr/>
        <w:t>IN WITNESS WHEREOF, the Parties have executed this Florida Sublease Agreement as of the dates written </w:t>
      </w:r>
      <w:r>
        <w:rPr>
          <w:spacing w:val="-2"/>
        </w:rPr>
        <w:t>below.</w:t>
      </w:r>
    </w:p>
    <w:p>
      <w:pPr>
        <w:pStyle w:val="BodyText"/>
        <w:spacing w:before="26"/>
      </w:pPr>
    </w:p>
    <w:p>
      <w:pPr>
        <w:pStyle w:val="Heading4"/>
        <w:tabs>
          <w:tab w:pos="6450" w:val="left" w:leader="none"/>
        </w:tabs>
        <w:rPr>
          <w:rFonts w:ascii="Arial MT"/>
          <w:b w:val="0"/>
        </w:rPr>
      </w:pPr>
      <w:r>
        <w:rPr>
          <w:rFonts w:ascii="Arial MT"/>
          <w:b w:val="0"/>
        </w:rPr>
        <mc:AlternateContent>
          <mc:Choice Requires="wps">
            <w:drawing>
              <wp:anchor distT="0" distB="0" distL="0" distR="0" allowOverlap="1" layoutInCell="1" locked="0" behindDoc="1" simplePos="0" relativeHeight="487297536">
                <wp:simplePos x="0" y="0"/>
                <wp:positionH relativeFrom="page">
                  <wp:posOffset>2146579</wp:posOffset>
                </wp:positionH>
                <wp:positionV relativeFrom="paragraph">
                  <wp:posOffset>-38545</wp:posOffset>
                </wp:positionV>
                <wp:extent cx="2781300" cy="16510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22003pt;margin-top:-3.035083pt;width:219pt;height:13pt;mso-position-horizontal-relative:page;mso-position-vertical-relative:paragraph;z-index:-16018944" id="docshape47"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52192">
                <wp:simplePos x="0" y="0"/>
                <wp:positionH relativeFrom="page">
                  <wp:posOffset>5340756</wp:posOffset>
                </wp:positionH>
                <wp:positionV relativeFrom="paragraph">
                  <wp:posOffset>-38545</wp:posOffset>
                </wp:positionV>
                <wp:extent cx="1130300" cy="16510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532013pt;margin-top:-3.035083pt;width:89pt;height:13pt;mso-position-horizontal-relative:page;mso-position-vertical-relative:paragraph;z-index:15752192" id="docshape48" filled="false" stroked="true" strokeweight="1pt" strokecolor="#000000">
                <v:stroke dashstyle="solid"/>
                <w10:wrap type="none"/>
              </v:rect>
            </w:pict>
          </mc:Fallback>
        </mc:AlternateContent>
      </w:r>
      <w:r>
        <w:rPr/>
        <w:t>Sublessor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52704">
                <wp:simplePos x="0" y="0"/>
                <wp:positionH relativeFrom="page">
                  <wp:posOffset>1702041</wp:posOffset>
                </wp:positionH>
                <wp:positionV relativeFrom="paragraph">
                  <wp:posOffset>71320</wp:posOffset>
                </wp:positionV>
                <wp:extent cx="3035300" cy="16510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5796pt;width:239.000028pt;height:13pt;mso-position-horizontal-relative:page;mso-position-vertical-relative:paragraph;z-index:15752704" id="docshape49" filled="false" stroked="true" strokeweight="1.0pt" strokecolor="#000000">
                <v:stroke dashstyle="solid"/>
                <w10:wrap type="none"/>
              </v:rect>
            </w:pict>
          </mc:Fallback>
        </mc:AlternateContent>
      </w:r>
      <w:r>
        <w:rPr/>
        <w:t>Printed </w:t>
      </w:r>
      <w:r>
        <w:rPr>
          <w:spacing w:val="-2"/>
        </w:rPr>
        <w:t>Name:</w:t>
      </w:r>
    </w:p>
    <w:p>
      <w:pPr>
        <w:pStyle w:val="BodyText"/>
        <w:spacing w:before="26"/>
      </w:pPr>
    </w:p>
    <w:p>
      <w:pPr>
        <w:pStyle w:val="BodyText"/>
        <w:tabs>
          <w:tab w:pos="5750" w:val="left" w:leader="none"/>
        </w:tabs>
      </w:pPr>
      <w:r>
        <w:rPr/>
        <mc:AlternateContent>
          <mc:Choice Requires="wps">
            <w:drawing>
              <wp:anchor distT="0" distB="0" distL="0" distR="0" allowOverlap="1" layoutInCell="1" locked="0" behindDoc="1" simplePos="0" relativeHeight="487299072">
                <wp:simplePos x="0" y="0"/>
                <wp:positionH relativeFrom="page">
                  <wp:posOffset>1956155</wp:posOffset>
                </wp:positionH>
                <wp:positionV relativeFrom="paragraph">
                  <wp:posOffset>-38512</wp:posOffset>
                </wp:positionV>
                <wp:extent cx="2527300" cy="16510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32446pt;width:199.000024pt;height:13pt;mso-position-horizontal-relative:page;mso-position-vertical-relative:paragraph;z-index:-16017408" id="docshape50"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53728">
                <wp:simplePos x="0" y="0"/>
                <wp:positionH relativeFrom="page">
                  <wp:posOffset>4896332</wp:posOffset>
                </wp:positionH>
                <wp:positionV relativeFrom="paragraph">
                  <wp:posOffset>-38512</wp:posOffset>
                </wp:positionV>
                <wp:extent cx="1130300" cy="16510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32446pt;width:89pt;height:13pt;mso-position-horizontal-relative:page;mso-position-vertical-relative:paragraph;z-index:15753728" id="docshape51"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54240">
                <wp:simplePos x="0" y="0"/>
                <wp:positionH relativeFrom="page">
                  <wp:posOffset>2140267</wp:posOffset>
                </wp:positionH>
                <wp:positionV relativeFrom="paragraph">
                  <wp:posOffset>71354</wp:posOffset>
                </wp:positionV>
                <wp:extent cx="2527300" cy="16510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18433pt;width:199pt;height:13pt;mso-position-horizontal-relative:page;mso-position-vertical-relative:paragraph;z-index:15754240" id="docshape52" filled="false" stroked="true" strokeweight="1pt" strokecolor="#000000">
                <v:stroke dashstyle="solid"/>
                <w10:wrap type="none"/>
              </v:rect>
            </w:pict>
          </mc:Fallback>
        </mc:AlternateContent>
      </w:r>
      <w:r>
        <w:rPr/>
        <w:t>Witness Printed </w:t>
      </w:r>
      <w:r>
        <w:rPr>
          <w:spacing w:val="-2"/>
        </w:rPr>
        <w:t>Name:</w:t>
      </w:r>
    </w:p>
    <w:p>
      <w:pPr>
        <w:pStyle w:val="BodyText"/>
      </w:pPr>
    </w:p>
    <w:p>
      <w:pPr>
        <w:pStyle w:val="BodyText"/>
      </w:pPr>
    </w:p>
    <w:p>
      <w:pPr>
        <w:pStyle w:val="BodyText"/>
      </w:pPr>
    </w:p>
    <w:p>
      <w:pPr>
        <w:pStyle w:val="BodyText"/>
        <w:spacing w:before="65"/>
      </w:pPr>
    </w:p>
    <w:p>
      <w:pPr>
        <w:pStyle w:val="BodyText"/>
      </w:pPr>
      <w:r>
        <w:rPr/>
        <mc:AlternateContent>
          <mc:Choice Requires="wps">
            <w:drawing>
              <wp:anchor distT="0" distB="0" distL="0" distR="0" allowOverlap="1" layoutInCell="1" locked="0" behindDoc="0" simplePos="0" relativeHeight="15748608">
                <wp:simplePos x="0" y="0"/>
                <wp:positionH relativeFrom="page">
                  <wp:posOffset>914400</wp:posOffset>
                </wp:positionH>
                <wp:positionV relativeFrom="paragraph">
                  <wp:posOffset>-286095</wp:posOffset>
                </wp:positionV>
                <wp:extent cx="5943600" cy="17780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5943600" cy="177800"/>
                          <a:chExt cx="5943600" cy="177800"/>
                        </a:xfrm>
                      </wpg:grpSpPr>
                      <wps:wsp>
                        <wps:cNvPr id="90" name="Graphic 90"/>
                        <wps:cNvSpPr/>
                        <wps:spPr>
                          <a:xfrm>
                            <a:off x="0" y="25400"/>
                            <a:ext cx="5943600" cy="1270"/>
                          </a:xfrm>
                          <a:custGeom>
                            <a:avLst/>
                            <a:gdLst/>
                            <a:ahLst/>
                            <a:cxnLst/>
                            <a:rect l="l" t="t" r="r" b="b"/>
                            <a:pathLst>
                              <a:path w="5943600" h="0">
                                <a:moveTo>
                                  <a:pt x="0" y="0"/>
                                </a:moveTo>
                                <a:lnTo>
                                  <a:pt x="1422603" y="0"/>
                                </a:lnTo>
                              </a:path>
                              <a:path w="5943600" h="0">
                                <a:moveTo>
                                  <a:pt x="4210253" y="0"/>
                                </a:moveTo>
                                <a:lnTo>
                                  <a:pt x="4610430" y="0"/>
                                </a:lnTo>
                              </a:path>
                              <a:path w="5943600" h="0">
                                <a:moveTo>
                                  <a:pt x="5753430"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91" name="Graphic 91"/>
                        <wps:cNvSpPr/>
                        <wps:spPr>
                          <a:xfrm>
                            <a:off x="1422603" y="635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92" name="Graphic 92"/>
                        <wps:cNvSpPr/>
                        <wps:spPr>
                          <a:xfrm>
                            <a:off x="4616780"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93" name="Textbox 93"/>
                        <wps:cNvSpPr txBox="1"/>
                        <wps:spPr>
                          <a:xfrm>
                            <a:off x="0" y="48927"/>
                            <a:ext cx="1353185" cy="128270"/>
                          </a:xfrm>
                          <a:prstGeom prst="rect">
                            <a:avLst/>
                          </a:prstGeom>
                        </wps:spPr>
                        <wps:txbx>
                          <w:txbxContent>
                            <w:p>
                              <w:pPr>
                                <w:spacing w:line="201" w:lineRule="exact" w:before="0"/>
                                <w:ind w:left="0" w:right="0" w:firstLine="0"/>
                                <w:jc w:val="left"/>
                                <w:rPr>
                                  <w:rFonts w:ascii="Arial"/>
                                  <w:b/>
                                  <w:sz w:val="18"/>
                                </w:rPr>
                              </w:pPr>
                              <w:r>
                                <w:rPr>
                                  <w:rFonts w:ascii="Arial"/>
                                  <w:b/>
                                  <w:sz w:val="18"/>
                                </w:rPr>
                                <w:t>Co-Sublessor </w:t>
                              </w:r>
                              <w:r>
                                <w:rPr>
                                  <w:rFonts w:ascii="Arial"/>
                                  <w:b/>
                                  <w:spacing w:val="-2"/>
                                  <w:sz w:val="18"/>
                                </w:rPr>
                                <w:t>Signature:</w:t>
                              </w:r>
                            </w:p>
                          </w:txbxContent>
                        </wps:txbx>
                        <wps:bodyPr wrap="square" lIns="0" tIns="0" rIns="0" bIns="0" rtlCol="0">
                          <a:noAutofit/>
                        </wps:bodyPr>
                      </wps:wsp>
                      <wps:wsp>
                        <wps:cNvPr id="94" name="Textbox 94"/>
                        <wps:cNvSpPr txBox="1"/>
                        <wps:spPr>
                          <a:xfrm>
                            <a:off x="4286453"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527172pt;width:468pt;height:14pt;mso-position-horizontal-relative:page;mso-position-vertical-relative:paragraph;z-index:15748608" id="docshapegroup53" coordorigin="1440,-451" coordsize="9360,280">
                <v:shape style="position:absolute;left:1440;top:-411;width:9360;height:2" id="docshape54" coordorigin="1440,-411" coordsize="9360,0" path="m1440,-411l3680,-411m8070,-411l8701,-411m10501,-411l10800,-411e" filled="false" stroked="true" strokeweight=".5pt" strokecolor="#000000">
                  <v:path arrowok="t"/>
                  <v:stroke dashstyle="dash"/>
                </v:shape>
                <v:rect style="position:absolute;left:3680;top:-441;width:4380;height:260" id="docshape55" filled="false" stroked="true" strokeweight="1.0pt" strokecolor="#000000">
                  <v:stroke dashstyle="solid"/>
                </v:rect>
                <v:rect style="position:absolute;left:8710;top:-441;width:1780;height:260" id="docshape56" filled="false" stroked="true" strokeweight="1pt" strokecolor="#000000">
                  <v:stroke dashstyle="solid"/>
                </v:rect>
                <v:shape style="position:absolute;left:1440;top:-374;width:2131;height:202" type="#_x0000_t202" id="docshape57" filled="false" stroked="false">
                  <v:textbox inset="0,0,0,0">
                    <w:txbxContent>
                      <w:p>
                        <w:pPr>
                          <w:spacing w:line="201" w:lineRule="exact" w:before="0"/>
                          <w:ind w:left="0" w:right="0" w:firstLine="0"/>
                          <w:jc w:val="left"/>
                          <w:rPr>
                            <w:rFonts w:ascii="Arial"/>
                            <w:b/>
                            <w:sz w:val="18"/>
                          </w:rPr>
                        </w:pPr>
                        <w:r>
                          <w:rPr>
                            <w:rFonts w:ascii="Arial"/>
                            <w:b/>
                            <w:sz w:val="18"/>
                          </w:rPr>
                          <w:t>Co-Sublessor </w:t>
                        </w:r>
                        <w:r>
                          <w:rPr>
                            <w:rFonts w:ascii="Arial"/>
                            <w:b/>
                            <w:spacing w:val="-2"/>
                            <w:sz w:val="18"/>
                          </w:rPr>
                          <w:t>Signature:</w:t>
                        </w:r>
                      </w:p>
                    </w:txbxContent>
                  </v:textbox>
                  <w10:wrap type="none"/>
                </v:shape>
                <v:shape style="position:absolute;left:8190;top:-374;width:451;height:202" type="#_x0000_t202" id="docshape58"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9120">
                <wp:simplePos x="0" y="0"/>
                <wp:positionH relativeFrom="page">
                  <wp:posOffset>914400</wp:posOffset>
                </wp:positionH>
                <wp:positionV relativeFrom="paragraph">
                  <wp:posOffset>437804</wp:posOffset>
                </wp:positionV>
                <wp:extent cx="5943600" cy="127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72pt,34.472828pt" to="540pt,34.472828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754752">
                <wp:simplePos x="0" y="0"/>
                <wp:positionH relativeFrom="page">
                  <wp:posOffset>1702041</wp:posOffset>
                </wp:positionH>
                <wp:positionV relativeFrom="paragraph">
                  <wp:posOffset>-38445</wp:posOffset>
                </wp:positionV>
                <wp:extent cx="3035300" cy="1651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27173pt;width:239.000028pt;height:13pt;mso-position-horizontal-relative:page;mso-position-vertical-relative:paragraph;z-index:15754752" id="docshape59" filled="false" stroked="true" strokeweight="1.0pt" strokecolor="#000000">
                <v:stroke dashstyle="solid"/>
                <w10:wrap type="none"/>
              </v:rect>
            </w:pict>
          </mc:Fallback>
        </mc:AlternateContent>
      </w:r>
      <w:r>
        <w:rPr/>
        <w:t>Printed </w:t>
      </w:r>
      <w:r>
        <w:rPr>
          <w:spacing w:val="-2"/>
        </w:rPr>
        <w:t>Name:</w:t>
      </w:r>
    </w:p>
    <w:p>
      <w:pPr>
        <w:pStyle w:val="BodyText"/>
        <w:spacing w:after="0"/>
        <w:sectPr>
          <w:pgSz w:w="12240" w:h="15840"/>
          <w:pgMar w:header="455" w:footer="885" w:top="740" w:bottom="1080" w:left="1440" w:right="1440"/>
        </w:sectPr>
      </w:pPr>
    </w:p>
    <w:p>
      <w:pPr>
        <w:pStyle w:val="Heading4"/>
        <w:tabs>
          <w:tab w:pos="6470" w:val="left" w:leader="none"/>
        </w:tabs>
        <w:spacing w:before="126"/>
        <w:rPr>
          <w:rFonts w:ascii="Arial MT"/>
          <w:b w:val="0"/>
        </w:rPr>
      </w:pPr>
      <w:r>
        <w:rPr>
          <w:rFonts w:ascii="Arial MT"/>
          <w:b w:val="0"/>
        </w:rPr>
        <mc:AlternateContent>
          <mc:Choice Requires="wps">
            <w:drawing>
              <wp:anchor distT="0" distB="0" distL="0" distR="0" allowOverlap="1" layoutInCell="1" locked="0" behindDoc="1" simplePos="0" relativeHeight="487302656">
                <wp:simplePos x="0" y="0"/>
                <wp:positionH relativeFrom="page">
                  <wp:posOffset>2159380</wp:posOffset>
                </wp:positionH>
                <wp:positionV relativeFrom="paragraph">
                  <wp:posOffset>41275</wp:posOffset>
                </wp:positionV>
                <wp:extent cx="2781300" cy="1651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029999pt;margin-top:3.25pt;width:219pt;height:13pt;mso-position-horizontal-relative:page;mso-position-vertical-relative:paragraph;z-index:-16013824" id="docshape60"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57312">
                <wp:simplePos x="0" y="0"/>
                <wp:positionH relativeFrom="page">
                  <wp:posOffset>5353558</wp:posOffset>
                </wp:positionH>
                <wp:positionV relativeFrom="paragraph">
                  <wp:posOffset>41275</wp:posOffset>
                </wp:positionV>
                <wp:extent cx="1130300" cy="1651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1.540009pt;margin-top:3.25pt;width:89pt;height:13pt;mso-position-horizontal-relative:page;mso-position-vertical-relative:paragraph;z-index:15757312" id="docshape61" filled="false" stroked="true" strokeweight="1pt" strokecolor="#000000">
                <v:stroke dashstyle="solid"/>
                <w10:wrap type="none"/>
              </v:rect>
            </w:pict>
          </mc:Fallback>
        </mc:AlternateContent>
      </w:r>
      <w:r>
        <w:rPr/>
        <w:t>Sublessee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57824">
                <wp:simplePos x="0" y="0"/>
                <wp:positionH relativeFrom="page">
                  <wp:posOffset>1702041</wp:posOffset>
                </wp:positionH>
                <wp:positionV relativeFrom="paragraph">
                  <wp:posOffset>71131</wp:posOffset>
                </wp:positionV>
                <wp:extent cx="3035300" cy="16510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0879pt;width:239.000028pt;height:13pt;mso-position-horizontal-relative:page;mso-position-vertical-relative:paragraph;z-index:15757824" id="docshape62" filled="false" stroked="true" strokeweight="1.0pt" strokecolor="#000000">
                <v:stroke dashstyle="solid"/>
                <w10:wrap type="none"/>
              </v:rect>
            </w:pict>
          </mc:Fallback>
        </mc:AlternateContent>
      </w:r>
      <w:r>
        <w:rPr/>
        <w:t>Printed </w:t>
      </w:r>
      <w:r>
        <w:rPr>
          <w:spacing w:val="-2"/>
        </w:rPr>
        <w:t>Name:</w:t>
      </w:r>
    </w:p>
    <w:p>
      <w:pPr>
        <w:pStyle w:val="BodyText"/>
        <w:spacing w:before="26"/>
      </w:pPr>
    </w:p>
    <w:p>
      <w:pPr>
        <w:pStyle w:val="BodyText"/>
        <w:tabs>
          <w:tab w:pos="5750" w:val="left" w:leader="none"/>
        </w:tabs>
      </w:pPr>
      <w:r>
        <w:rPr/>
        <mc:AlternateContent>
          <mc:Choice Requires="wps">
            <w:drawing>
              <wp:anchor distT="0" distB="0" distL="0" distR="0" allowOverlap="1" layoutInCell="1" locked="0" behindDoc="1" simplePos="0" relativeHeight="487304192">
                <wp:simplePos x="0" y="0"/>
                <wp:positionH relativeFrom="page">
                  <wp:posOffset>1956155</wp:posOffset>
                </wp:positionH>
                <wp:positionV relativeFrom="paragraph">
                  <wp:posOffset>-38701</wp:posOffset>
                </wp:positionV>
                <wp:extent cx="2527300" cy="1651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7363pt;width:199.000024pt;height:13pt;mso-position-horizontal-relative:page;mso-position-vertical-relative:paragraph;z-index:-16012288" id="docshape6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58848">
                <wp:simplePos x="0" y="0"/>
                <wp:positionH relativeFrom="page">
                  <wp:posOffset>4896332</wp:posOffset>
                </wp:positionH>
                <wp:positionV relativeFrom="paragraph">
                  <wp:posOffset>-38701</wp:posOffset>
                </wp:positionV>
                <wp:extent cx="1130300" cy="16510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47363pt;width:89pt;height:13pt;mso-position-horizontal-relative:page;mso-position-vertical-relative:paragraph;z-index:15758848" id="docshape64"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59360">
                <wp:simplePos x="0" y="0"/>
                <wp:positionH relativeFrom="page">
                  <wp:posOffset>2140267</wp:posOffset>
                </wp:positionH>
                <wp:positionV relativeFrom="paragraph">
                  <wp:posOffset>71164</wp:posOffset>
                </wp:positionV>
                <wp:extent cx="2527300" cy="16510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3516pt;width:199pt;height:13pt;mso-position-horizontal-relative:page;mso-position-vertical-relative:paragraph;z-index:15759360" id="docshape65" filled="false" stroked="true" strokeweight="1pt" strokecolor="#000000">
                <v:stroke dashstyle="solid"/>
                <w10:wrap type="none"/>
              </v:rect>
            </w:pict>
          </mc:Fallback>
        </mc:AlternateContent>
      </w:r>
      <w:r>
        <w:rPr/>
        <w:t>Witness Printed </w:t>
      </w:r>
      <w:r>
        <w:rPr>
          <w:spacing w:val="-2"/>
        </w:rPr>
        <w:t>Name:</w:t>
      </w:r>
    </w:p>
    <w:p>
      <w:pPr>
        <w:pStyle w:val="BodyText"/>
      </w:pPr>
    </w:p>
    <w:p>
      <w:pPr>
        <w:pStyle w:val="BodyText"/>
      </w:pPr>
    </w:p>
    <w:p>
      <w:pPr>
        <w:pStyle w:val="BodyText"/>
      </w:pPr>
    </w:p>
    <w:p>
      <w:pPr>
        <w:pStyle w:val="BodyText"/>
        <w:spacing w:before="65"/>
      </w:pPr>
    </w:p>
    <w:p>
      <w:pPr>
        <w:pStyle w:val="BodyText"/>
      </w:pPr>
      <w:r>
        <w:rPr/>
        <mc:AlternateContent>
          <mc:Choice Requires="wps">
            <w:drawing>
              <wp:anchor distT="0" distB="0" distL="0" distR="0" allowOverlap="1" layoutInCell="1" locked="0" behindDoc="0" simplePos="0" relativeHeight="15755264">
                <wp:simplePos x="0" y="0"/>
                <wp:positionH relativeFrom="page">
                  <wp:posOffset>914400</wp:posOffset>
                </wp:positionH>
                <wp:positionV relativeFrom="paragraph">
                  <wp:posOffset>-286284</wp:posOffset>
                </wp:positionV>
                <wp:extent cx="5943600" cy="17780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5943600" cy="177800"/>
                          <a:chExt cx="5943600" cy="177800"/>
                        </a:xfrm>
                      </wpg:grpSpPr>
                      <wps:wsp>
                        <wps:cNvPr id="104" name="Graphic 104"/>
                        <wps:cNvSpPr/>
                        <wps:spPr>
                          <a:xfrm>
                            <a:off x="0" y="25400"/>
                            <a:ext cx="5943600" cy="1270"/>
                          </a:xfrm>
                          <a:custGeom>
                            <a:avLst/>
                            <a:gdLst/>
                            <a:ahLst/>
                            <a:cxnLst/>
                            <a:rect l="l" t="t" r="r" b="b"/>
                            <a:pathLst>
                              <a:path w="5943600" h="0">
                                <a:moveTo>
                                  <a:pt x="0" y="0"/>
                                </a:moveTo>
                                <a:lnTo>
                                  <a:pt x="1435404" y="0"/>
                                </a:lnTo>
                              </a:path>
                              <a:path w="5943600" h="0">
                                <a:moveTo>
                                  <a:pt x="4223054" y="0"/>
                                </a:moveTo>
                                <a:lnTo>
                                  <a:pt x="4623231" y="0"/>
                                </a:lnTo>
                              </a:path>
                              <a:path w="5943600" h="0">
                                <a:moveTo>
                                  <a:pt x="5766231"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05" name="Graphic 105"/>
                        <wps:cNvSpPr/>
                        <wps:spPr>
                          <a:xfrm>
                            <a:off x="1435404" y="635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06" name="Graphic 106"/>
                        <wps:cNvSpPr/>
                        <wps:spPr>
                          <a:xfrm>
                            <a:off x="4629581"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07" name="Textbox 107"/>
                        <wps:cNvSpPr txBox="1"/>
                        <wps:spPr>
                          <a:xfrm>
                            <a:off x="0" y="48927"/>
                            <a:ext cx="1365885" cy="128270"/>
                          </a:xfrm>
                          <a:prstGeom prst="rect">
                            <a:avLst/>
                          </a:prstGeom>
                        </wps:spPr>
                        <wps:txbx>
                          <w:txbxContent>
                            <w:p>
                              <w:pPr>
                                <w:spacing w:line="201" w:lineRule="exact" w:before="0"/>
                                <w:ind w:left="0" w:right="0" w:firstLine="0"/>
                                <w:jc w:val="left"/>
                                <w:rPr>
                                  <w:rFonts w:ascii="Arial"/>
                                  <w:b/>
                                  <w:sz w:val="18"/>
                                </w:rPr>
                              </w:pPr>
                              <w:r>
                                <w:rPr>
                                  <w:rFonts w:ascii="Arial"/>
                                  <w:b/>
                                  <w:sz w:val="18"/>
                                </w:rPr>
                                <w:t>Co-Sublessee </w:t>
                              </w:r>
                              <w:r>
                                <w:rPr>
                                  <w:rFonts w:ascii="Arial"/>
                                  <w:b/>
                                  <w:spacing w:val="-2"/>
                                  <w:sz w:val="18"/>
                                </w:rPr>
                                <w:t>Signature:</w:t>
                              </w:r>
                            </w:p>
                          </w:txbxContent>
                        </wps:txbx>
                        <wps:bodyPr wrap="square" lIns="0" tIns="0" rIns="0" bIns="0" rtlCol="0">
                          <a:noAutofit/>
                        </wps:bodyPr>
                      </wps:wsp>
                      <wps:wsp>
                        <wps:cNvPr id="108" name="Textbox 108"/>
                        <wps:cNvSpPr txBox="1"/>
                        <wps:spPr>
                          <a:xfrm>
                            <a:off x="4299254"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542089pt;width:468pt;height:14pt;mso-position-horizontal-relative:page;mso-position-vertical-relative:paragraph;z-index:15755264" id="docshapegroup66" coordorigin="1440,-451" coordsize="9360,280">
                <v:shape style="position:absolute;left:1440;top:-411;width:9360;height:2" id="docshape67" coordorigin="1440,-411" coordsize="9360,0" path="m1440,-411l3700,-411m8090,-411l8721,-411m10521,-411l10800,-411e" filled="false" stroked="true" strokeweight=".5pt" strokecolor="#000000">
                  <v:path arrowok="t"/>
                  <v:stroke dashstyle="dash"/>
                </v:shape>
                <v:rect style="position:absolute;left:3700;top:-441;width:4380;height:260" id="docshape68" filled="false" stroked="true" strokeweight="1.0pt" strokecolor="#000000">
                  <v:stroke dashstyle="solid"/>
                </v:rect>
                <v:rect style="position:absolute;left:8730;top:-441;width:1780;height:260" id="docshape69" filled="false" stroked="true" strokeweight="1pt" strokecolor="#000000">
                  <v:stroke dashstyle="solid"/>
                </v:rect>
                <v:shape style="position:absolute;left:1440;top:-374;width:2151;height:202" type="#_x0000_t202" id="docshape70" filled="false" stroked="false">
                  <v:textbox inset="0,0,0,0">
                    <w:txbxContent>
                      <w:p>
                        <w:pPr>
                          <w:spacing w:line="201" w:lineRule="exact" w:before="0"/>
                          <w:ind w:left="0" w:right="0" w:firstLine="0"/>
                          <w:jc w:val="left"/>
                          <w:rPr>
                            <w:rFonts w:ascii="Arial"/>
                            <w:b/>
                            <w:sz w:val="18"/>
                          </w:rPr>
                        </w:pPr>
                        <w:r>
                          <w:rPr>
                            <w:rFonts w:ascii="Arial"/>
                            <w:b/>
                            <w:sz w:val="18"/>
                          </w:rPr>
                          <w:t>Co-Sublessee </w:t>
                        </w:r>
                        <w:r>
                          <w:rPr>
                            <w:rFonts w:ascii="Arial"/>
                            <w:b/>
                            <w:spacing w:val="-2"/>
                            <w:sz w:val="18"/>
                          </w:rPr>
                          <w:t>Signature:</w:t>
                        </w:r>
                      </w:p>
                    </w:txbxContent>
                  </v:textbox>
                  <w10:wrap type="none"/>
                </v:shape>
                <v:shape style="position:absolute;left:8210;top:-374;width:451;height:202" type="#_x0000_t202" id="docshape71"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1702041</wp:posOffset>
                </wp:positionH>
                <wp:positionV relativeFrom="paragraph">
                  <wp:posOffset>-38634</wp:posOffset>
                </wp:positionV>
                <wp:extent cx="3035300" cy="16510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04209pt;width:239.000028pt;height:13pt;mso-position-horizontal-relative:page;mso-position-vertical-relative:paragraph;z-index:15759872" id="docshape72" filled="false" stroked="true" strokeweight="1.0pt" strokecolor="#000000">
                <v:stroke dashstyle="solid"/>
                <w10:wrap type="none"/>
              </v:rect>
            </w:pict>
          </mc:Fallback>
        </mc:AlternateContent>
      </w:r>
      <w:r>
        <w:rPr/>
        <w:t>Printed </w:t>
      </w:r>
      <w:r>
        <w:rPr>
          <w:spacing w:val="-2"/>
        </w:rPr>
        <w:t>Name:</w:t>
      </w:r>
    </w:p>
    <w:p>
      <w:pPr>
        <w:pStyle w:val="BodyText"/>
      </w:pPr>
    </w:p>
    <w:p>
      <w:pPr>
        <w:pStyle w:val="BodyText"/>
        <w:spacing w:before="99"/>
      </w:pPr>
    </w:p>
    <w:p>
      <w:pPr>
        <w:pStyle w:val="BodyText"/>
        <w:spacing w:line="324" w:lineRule="auto"/>
        <w:ind w:right="66"/>
      </w:pPr>
      <w:r>
        <w:rPr/>
        <mc:AlternateContent>
          <mc:Choice Requires="wps">
            <w:drawing>
              <wp:anchor distT="0" distB="0" distL="0" distR="0" allowOverlap="1" layoutInCell="1" locked="0" behindDoc="0" simplePos="0" relativeHeight="15755776">
                <wp:simplePos x="0" y="0"/>
                <wp:positionH relativeFrom="page">
                  <wp:posOffset>914400</wp:posOffset>
                </wp:positionH>
                <wp:positionV relativeFrom="paragraph">
                  <wp:posOffset>-19551</wp:posOffset>
                </wp:positionV>
                <wp:extent cx="5943600" cy="127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72pt,-1.539453pt" to="540pt,-1.539453pt" stroked="true" strokeweight=".5pt" strokecolor="#000000">
                <v:stroke dashstyle="dash"/>
                <w10:wrap type="none"/>
              </v:line>
            </w:pict>
          </mc:Fallback>
        </mc:AlternateContent>
      </w:r>
      <w:r>
        <w:rPr/>
        <mc:AlternateContent>
          <mc:Choice Requires="wps">
            <w:drawing>
              <wp:anchor distT="0" distB="0" distL="0" distR="0" allowOverlap="1" layoutInCell="1" locked="0" behindDoc="1" simplePos="0" relativeHeight="487306240">
                <wp:simplePos x="0" y="0"/>
                <wp:positionH relativeFrom="page">
                  <wp:posOffset>2514854</wp:posOffset>
                </wp:positionH>
                <wp:positionV relativeFrom="paragraph">
                  <wp:posOffset>393198</wp:posOffset>
                </wp:positionV>
                <wp:extent cx="2781300" cy="16510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020004pt;margin-top:30.960546pt;width:218.999987pt;height:13pt;mso-position-horizontal-relative:page;mso-position-vertical-relative:paragraph;z-index:-16010240" id="docshape7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0896">
                <wp:simplePos x="0" y="0"/>
                <wp:positionH relativeFrom="page">
                  <wp:posOffset>5709030</wp:posOffset>
                </wp:positionH>
                <wp:positionV relativeFrom="paragraph">
                  <wp:posOffset>393198</wp:posOffset>
                </wp:positionV>
                <wp:extent cx="1130300" cy="16510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9.529999pt;margin-top:30.960546pt;width:89.000032pt;height:13pt;mso-position-horizontal-relative:page;mso-position-vertical-relative:paragraph;z-index:15760896" id="docshape74" filled="false" stroked="true" strokeweight="1.0pt" strokecolor="#000000">
                <v:stroke dashstyle="solid"/>
                <w10:wrap type="none"/>
              </v:rect>
            </w:pict>
          </mc:Fallback>
        </mc:AlternateContent>
      </w:r>
      <w:r>
        <w:rPr/>
        <w:t>MASTER</w:t>
      </w:r>
      <w:r>
        <w:rPr>
          <w:spacing w:val="-3"/>
        </w:rPr>
        <w:t> </w:t>
      </w:r>
      <w:r>
        <w:rPr/>
        <w:t>LANDLORD'S</w:t>
      </w:r>
      <w:r>
        <w:rPr>
          <w:spacing w:val="-3"/>
        </w:rPr>
        <w:t> </w:t>
      </w:r>
      <w:r>
        <w:rPr/>
        <w:t>CONSENT:</w:t>
      </w:r>
      <w:r>
        <w:rPr>
          <w:spacing w:val="-3"/>
        </w:rPr>
        <w:t> </w:t>
      </w:r>
      <w:r>
        <w:rPr/>
        <w:t>I</w:t>
      </w:r>
      <w:r>
        <w:rPr>
          <w:spacing w:val="-3"/>
        </w:rPr>
        <w:t> </w:t>
      </w:r>
      <w:r>
        <w:rPr/>
        <w:t>hereby</w:t>
      </w:r>
      <w:r>
        <w:rPr>
          <w:spacing w:val="-3"/>
        </w:rPr>
        <w:t> </w:t>
      </w:r>
      <w:r>
        <w:rPr/>
        <w:t>give</w:t>
      </w:r>
      <w:r>
        <w:rPr>
          <w:spacing w:val="-3"/>
        </w:rPr>
        <w:t> </w:t>
      </w:r>
      <w:r>
        <w:rPr/>
        <w:t>my</w:t>
      </w:r>
      <w:r>
        <w:rPr>
          <w:spacing w:val="-3"/>
        </w:rPr>
        <w:t> </w:t>
      </w:r>
      <w:r>
        <w:rPr/>
        <w:t>consent</w:t>
      </w:r>
      <w:r>
        <w:rPr>
          <w:spacing w:val="-3"/>
        </w:rPr>
        <w:t> </w:t>
      </w:r>
      <w:r>
        <w:rPr/>
        <w:t>to</w:t>
      </w:r>
      <w:r>
        <w:rPr>
          <w:spacing w:val="-3"/>
        </w:rPr>
        <w:t> </w:t>
      </w:r>
      <w:r>
        <w:rPr/>
        <w:t>the</w:t>
      </w:r>
      <w:r>
        <w:rPr>
          <w:spacing w:val="-3"/>
        </w:rPr>
        <w:t> </w:t>
      </w:r>
      <w:r>
        <w:rPr/>
        <w:t>subletting</w:t>
      </w:r>
      <w:r>
        <w:rPr>
          <w:spacing w:val="-3"/>
        </w:rPr>
        <w:t> </w:t>
      </w:r>
      <w:r>
        <w:rPr/>
        <w:t>of</w:t>
      </w:r>
      <w:r>
        <w:rPr>
          <w:spacing w:val="-3"/>
        </w:rPr>
        <w:t> </w:t>
      </w:r>
      <w:r>
        <w:rPr/>
        <w:t>the</w:t>
      </w:r>
      <w:r>
        <w:rPr>
          <w:spacing w:val="-3"/>
        </w:rPr>
        <w:t> </w:t>
      </w:r>
      <w:r>
        <w:rPr/>
        <w:t>above-described</w:t>
      </w:r>
      <w:r>
        <w:rPr>
          <w:spacing w:val="-3"/>
        </w:rPr>
        <w:t> </w:t>
      </w:r>
      <w:r>
        <w:rPr/>
        <w:t>Premises</w:t>
      </w:r>
      <w:r>
        <w:rPr>
          <w:spacing w:val="-3"/>
        </w:rPr>
        <w:t> </w:t>
      </w:r>
      <w:r>
        <w:rPr/>
        <w:t>as set out in this Sublease Agreement.</w:t>
      </w:r>
    </w:p>
    <w:p>
      <w:pPr>
        <w:tabs>
          <w:tab w:pos="7030" w:val="left" w:leader="none"/>
        </w:tabs>
        <w:spacing w:before="121"/>
        <w:ind w:left="0" w:right="0" w:firstLine="0"/>
        <w:jc w:val="left"/>
        <w:rPr>
          <w:sz w:val="18"/>
        </w:rPr>
      </w:pPr>
      <w:r>
        <w:rPr>
          <w:rFonts w:ascii="Arial"/>
          <w:b/>
          <w:sz w:val="18"/>
        </w:rPr>
        <w:t>Master_Landlord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61408">
                <wp:simplePos x="0" y="0"/>
                <wp:positionH relativeFrom="page">
                  <wp:posOffset>1702041</wp:posOffset>
                </wp:positionH>
                <wp:positionV relativeFrom="paragraph">
                  <wp:posOffset>71358</wp:posOffset>
                </wp:positionV>
                <wp:extent cx="3035300" cy="16510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8799pt;width:239.000028pt;height:13pt;mso-position-horizontal-relative:page;mso-position-vertical-relative:paragraph;z-index:15761408" id="docshape75" filled="false" stroked="true" strokeweight="1.0pt" strokecolor="#000000">
                <v:stroke dashstyle="solid"/>
                <w10:wrap type="none"/>
              </v:rect>
            </w:pict>
          </mc:Fallback>
        </mc:AlternateContent>
      </w:r>
      <w:r>
        <w:rPr/>
        <w:t>Printed </w:t>
      </w:r>
      <w:r>
        <w:rPr>
          <w:spacing w:val="-2"/>
        </w:rPr>
        <w:t>Name:</w:t>
      </w:r>
    </w:p>
    <w:p>
      <w:pPr>
        <w:pStyle w:val="BodyText"/>
      </w:pPr>
    </w:p>
    <w:p>
      <w:pPr>
        <w:pStyle w:val="BodyText"/>
        <w:spacing w:before="99"/>
      </w:pPr>
    </w:p>
    <w:p>
      <w:pPr>
        <w:pStyle w:val="BodyText"/>
      </w:pPr>
      <w:r>
        <w:rPr/>
        <mc:AlternateContent>
          <mc:Choice Requires="wps">
            <w:drawing>
              <wp:anchor distT="0" distB="0" distL="0" distR="0" allowOverlap="1" layoutInCell="1" locked="0" behindDoc="0" simplePos="0" relativeHeight="15756288">
                <wp:simplePos x="0" y="0"/>
                <wp:positionH relativeFrom="page">
                  <wp:posOffset>914400</wp:posOffset>
                </wp:positionH>
                <wp:positionV relativeFrom="paragraph">
                  <wp:posOffset>-19412</wp:posOffset>
                </wp:positionV>
                <wp:extent cx="5943600"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72pt,-1.528564pt" to="540pt,-1.528564pt" stroked="true" strokeweight=".5pt" strokecolor="#000000">
                <v:stroke dashstyle="dash"/>
                <w10:wrap type="none"/>
              </v:line>
            </w:pict>
          </mc:Fallback>
        </mc:AlternateContent>
      </w:r>
      <w:r>
        <w:rPr/>
        <w:t>ORIGINAL MASTER LEASE ATTACHED — INITIALS OF ALL </w:t>
      </w:r>
      <w:r>
        <w:rPr>
          <w:spacing w:val="-2"/>
        </w:rPr>
        <w:t>PARTIES:</w:t>
      </w:r>
    </w:p>
    <w:p>
      <w:pPr>
        <w:pStyle w:val="BodyText"/>
        <w:spacing w:before="82"/>
      </w:pPr>
      <w:r>
        <w:rPr/>
        <mc:AlternateContent>
          <mc:Choice Requires="wps">
            <w:drawing>
              <wp:anchor distT="0" distB="0" distL="0" distR="0" allowOverlap="1" layoutInCell="1" locked="0" behindDoc="0" simplePos="0" relativeHeight="15761920">
                <wp:simplePos x="0" y="0"/>
                <wp:positionH relativeFrom="page">
                  <wp:posOffset>4814138</wp:posOffset>
                </wp:positionH>
                <wp:positionV relativeFrom="paragraph">
                  <wp:posOffset>58703</wp:posOffset>
                </wp:positionV>
                <wp:extent cx="749300" cy="16510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9.06601pt;margin-top:4.622314pt;width:59pt;height:13pt;mso-position-horizontal-relative:page;mso-position-vertical-relative:paragraph;z-index:15761920" id="docshape76" filled="false" stroked="true" strokeweight="1pt" strokecolor="#000000">
                <v:stroke dashstyle="solid"/>
                <w10:wrap type="none"/>
              </v:rect>
            </w:pict>
          </mc:Fallback>
        </mc:AlternateContent>
      </w:r>
      <w:r>
        <w:rPr/>
        <w:t>Sublessor:</w:t>
      </w:r>
      <w:r>
        <w:rPr>
          <w:spacing w:val="29"/>
        </w:rPr>
        <w:t> </w:t>
      </w:r>
      <w:r>
        <w:rPr>
          <w:spacing w:val="-21"/>
          <w:position w:val="-3"/>
        </w:rPr>
        <w:drawing>
          <wp:inline distT="0" distB="0" distL="0" distR="0">
            <wp:extent cx="762000" cy="17780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3" cstate="print"/>
                    <a:stretch>
                      <a:fillRect/>
                    </a:stretch>
                  </pic:blipFill>
                  <pic:spPr>
                    <a:xfrm>
                      <a:off x="0" y="0"/>
                      <a:ext cx="762000" cy="177800"/>
                    </a:xfrm>
                    <a:prstGeom prst="rect">
                      <a:avLst/>
                    </a:prstGeom>
                  </pic:spPr>
                </pic:pic>
              </a:graphicData>
            </a:graphic>
          </wp:inline>
        </w:drawing>
      </w:r>
      <w:r>
        <w:rPr>
          <w:spacing w:val="-21"/>
          <w:position w:val="-3"/>
        </w:rPr>
      </w:r>
      <w:r>
        <w:rPr>
          <w:rFonts w:ascii="Times New Roman"/>
          <w:spacing w:val="65"/>
        </w:rPr>
        <w:t>  </w:t>
      </w:r>
      <w:r>
        <w:rPr/>
        <w:t>Sublessee:</w:t>
      </w:r>
      <w:r>
        <w:rPr>
          <w:spacing w:val="30"/>
        </w:rPr>
        <w:t> </w:t>
      </w:r>
      <w:r>
        <w:rPr>
          <w:spacing w:val="-21"/>
          <w:position w:val="-3"/>
        </w:rPr>
        <w:drawing>
          <wp:inline distT="0" distB="0" distL="0" distR="0">
            <wp:extent cx="762000" cy="1778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3" cstate="print"/>
                    <a:stretch>
                      <a:fillRect/>
                    </a:stretch>
                  </pic:blipFill>
                  <pic:spPr>
                    <a:xfrm>
                      <a:off x="0" y="0"/>
                      <a:ext cx="762000" cy="177800"/>
                    </a:xfrm>
                    <a:prstGeom prst="rect">
                      <a:avLst/>
                    </a:prstGeom>
                  </pic:spPr>
                </pic:pic>
              </a:graphicData>
            </a:graphic>
          </wp:inline>
        </w:drawing>
      </w:r>
      <w:r>
        <w:rPr>
          <w:spacing w:val="-21"/>
          <w:position w:val="-3"/>
        </w:rPr>
      </w:r>
      <w:r>
        <w:rPr>
          <w:rFonts w:ascii="Times New Roman"/>
          <w:spacing w:val="65"/>
        </w:rPr>
        <w:t>  </w:t>
      </w:r>
      <w:r>
        <w:rPr/>
        <w:t>Master</w:t>
      </w:r>
      <w:r>
        <w:rPr>
          <w:spacing w:val="1"/>
        </w:rPr>
        <w:t> </w:t>
      </w:r>
      <w:r>
        <w:rPr>
          <w:spacing w:val="-2"/>
        </w:rPr>
        <w:t>Landlord:</w:t>
      </w:r>
    </w:p>
    <w:p>
      <w:pPr>
        <w:pStyle w:val="BodyText"/>
        <w:spacing w:before="165"/>
      </w:pPr>
    </w:p>
    <w:p>
      <w:pPr>
        <w:pStyle w:val="Heading3"/>
        <w:spacing w:before="1"/>
      </w:pPr>
      <w:r>
        <w:rPr/>
        <w:t>NOTARY ACKNOWLEDGMENT </w:t>
      </w:r>
      <w:r>
        <w:rPr>
          <w:spacing w:val="-2"/>
        </w:rPr>
        <w:t>[Optional]</w:t>
      </w:r>
    </w:p>
    <w:p>
      <w:pPr>
        <w:pStyle w:val="BodyText"/>
        <w:spacing w:before="68"/>
      </w:pPr>
      <w:r>
        <w:rPr/>
        <w:t>STATE OF </w:t>
      </w:r>
      <w:r>
        <w:rPr>
          <w:spacing w:val="-2"/>
        </w:rPr>
        <w:t>FLORIDA</w:t>
      </w:r>
    </w:p>
    <w:p>
      <w:pPr>
        <w:pStyle w:val="BodyText"/>
        <w:tabs>
          <w:tab w:pos="4257" w:val="left" w:leader="none"/>
        </w:tabs>
        <w:spacing w:before="73"/>
      </w:pPr>
      <w:r>
        <w:rPr/>
        <w:t>COUNTY OF </w:t>
      </w:r>
      <w:r>
        <w:rPr>
          <w:u w:val="single"/>
        </w:rPr>
        <w:tab/>
      </w:r>
    </w:p>
    <w:p>
      <w:pPr>
        <w:pStyle w:val="BodyText"/>
        <w:tabs>
          <w:tab w:pos="5809" w:val="left" w:leader="none"/>
          <w:tab w:pos="8927" w:val="left" w:leader="none"/>
        </w:tabs>
        <w:spacing w:line="324" w:lineRule="auto" w:before="153"/>
        <w:ind w:right="380"/>
        <w:jc w:val="both"/>
      </w:pPr>
      <w:r>
        <w:rPr/>
        <mc:AlternateContent>
          <mc:Choice Requires="wps">
            <w:drawing>
              <wp:anchor distT="0" distB="0" distL="0" distR="0" allowOverlap="1" layoutInCell="1" locked="0" behindDoc="1" simplePos="0" relativeHeight="487308288">
                <wp:simplePos x="0" y="0"/>
                <wp:positionH relativeFrom="page">
                  <wp:posOffset>1860918</wp:posOffset>
                </wp:positionH>
                <wp:positionV relativeFrom="paragraph">
                  <wp:posOffset>668349</wp:posOffset>
                </wp:positionV>
                <wp:extent cx="2527300" cy="16510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52.625927pt;width:198.999988pt;height:13pt;mso-position-horizontal-relative:page;mso-position-vertical-relative:paragraph;z-index:-16008192" id="docshape7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2944">
                <wp:simplePos x="0" y="0"/>
                <wp:positionH relativeFrom="page">
                  <wp:posOffset>4851895</wp:posOffset>
                </wp:positionH>
                <wp:positionV relativeFrom="paragraph">
                  <wp:posOffset>668349</wp:posOffset>
                </wp:positionV>
                <wp:extent cx="1257300" cy="16510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2.039001pt;margin-top:52.625927pt;width:99pt;height:13pt;mso-position-horizontal-relative:page;mso-position-vertical-relative:paragraph;z-index:15762944" id="docshape78" filled="false" stroked="true" strokeweight="1pt" strokecolor="#000000">
                <v:stroke dashstyle="solid"/>
                <w10:wrap type="none"/>
              </v:rect>
            </w:pict>
          </mc:Fallback>
        </mc:AlternateContent>
      </w:r>
      <w:r>
        <w:rPr/>
        <w:t>Before me, the undersigned Notary Public, personally appeared </w:t>
      </w:r>
      <w:r>
        <w:rPr>
          <w:u w:val="single"/>
        </w:rPr>
        <w:tab/>
        <w:tab/>
      </w:r>
      <w:r>
        <w:rPr>
          <w:spacing w:val="-10"/>
        </w:rPr>
        <w:t>,</w:t>
      </w:r>
      <w:r>
        <w:rPr/>
        <w:t> known to me or who produced </w:t>
      </w:r>
      <w:r>
        <w:rPr>
          <w:u w:val="single"/>
        </w:rPr>
        <w:tab/>
      </w:r>
      <w:r>
        <w:rPr/>
        <w:t>as</w:t>
      </w:r>
      <w:r>
        <w:rPr>
          <w:spacing w:val="-3"/>
        </w:rPr>
        <w:t> </w:t>
      </w:r>
      <w:r>
        <w:rPr/>
        <w:t>identification,</w:t>
      </w:r>
      <w:r>
        <w:rPr>
          <w:spacing w:val="-3"/>
        </w:rPr>
        <w:t> </w:t>
      </w:r>
      <w:r>
        <w:rPr/>
        <w:t>and</w:t>
      </w:r>
      <w:r>
        <w:rPr>
          <w:spacing w:val="-3"/>
        </w:rPr>
        <w:t> </w:t>
      </w:r>
      <w:r>
        <w:rPr/>
        <w:t>acknowledged</w:t>
      </w:r>
      <w:r>
        <w:rPr>
          <w:spacing w:val="-3"/>
        </w:rPr>
        <w:t> </w:t>
      </w:r>
      <w:r>
        <w:rPr/>
        <w:t>the execution of the foregoing instrument as their free act and deed.</w:t>
      </w:r>
    </w:p>
    <w:p>
      <w:pPr>
        <w:pStyle w:val="BodyText"/>
        <w:tabs>
          <w:tab w:pos="5680" w:val="left" w:leader="none"/>
        </w:tabs>
        <w:spacing w:before="122"/>
      </w:pPr>
      <w:r>
        <w:rPr/>
        <w:t>Notary </w:t>
      </w:r>
      <w:r>
        <w:rPr>
          <w:spacing w:val="-2"/>
        </w:rPr>
        <w:t>Signature:</w:t>
      </w:r>
      <w:r>
        <w:rPr/>
        <w:tab/>
      </w:r>
      <w:r>
        <w:rPr>
          <w:spacing w:val="-2"/>
        </w:rPr>
        <w:t>Date:</w:t>
      </w:r>
    </w:p>
    <w:p>
      <w:pPr>
        <w:pStyle w:val="BodyText"/>
        <w:spacing w:line="463" w:lineRule="auto" w:before="193"/>
        <w:ind w:right="7377"/>
      </w:pPr>
      <w:r>
        <w:rPr/>
        <mc:AlternateContent>
          <mc:Choice Requires="wps">
            <w:drawing>
              <wp:anchor distT="0" distB="0" distL="0" distR="0" allowOverlap="1" layoutInCell="1" locked="0" behindDoc="0" simplePos="0" relativeHeight="15763456">
                <wp:simplePos x="0" y="0"/>
                <wp:positionH relativeFrom="page">
                  <wp:posOffset>2070430</wp:posOffset>
                </wp:positionH>
                <wp:positionV relativeFrom="paragraph">
                  <wp:posOffset>83983</wp:posOffset>
                </wp:positionV>
                <wp:extent cx="2527300" cy="16510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612866pt;width:199pt;height:13pt;mso-position-horizontal-relative:page;mso-position-vertical-relative:paragraph;z-index:15763456" id="docshape7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3968">
                <wp:simplePos x="0" y="0"/>
                <wp:positionH relativeFrom="page">
                  <wp:posOffset>2070201</wp:posOffset>
                </wp:positionH>
                <wp:positionV relativeFrom="paragraph">
                  <wp:posOffset>337983</wp:posOffset>
                </wp:positionV>
                <wp:extent cx="2019300" cy="16510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07996pt;margin-top:26.612865pt;width:159pt;height:13pt;mso-position-horizontal-relative:page;mso-position-vertical-relative:paragraph;z-index:15763968" id="docshape8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4480">
                <wp:simplePos x="0" y="0"/>
                <wp:positionH relativeFrom="page">
                  <wp:posOffset>2228964</wp:posOffset>
                </wp:positionH>
                <wp:positionV relativeFrom="paragraph">
                  <wp:posOffset>591983</wp:posOffset>
                </wp:positionV>
                <wp:extent cx="1638300" cy="16510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46.612865pt;width:129pt;height:13pt;mso-position-horizontal-relative:page;mso-position-vertical-relative:paragraph;z-index:15764480" id="docshape81" filled="false" stroked="true" strokeweight="1pt" strokecolor="#000000">
                <v:stroke dashstyle="solid"/>
                <w10:wrap type="none"/>
              </v:rect>
            </w:pict>
          </mc:Fallback>
        </mc:AlternateContent>
      </w:r>
      <w:r>
        <w:rPr/>
        <w:t>Notary Printed Name: Commission Number:</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440" w:right="1440"/>
        </w:sectPr>
      </w:pPr>
    </w:p>
    <w:p>
      <w:pPr>
        <w:pStyle w:val="Heading2"/>
        <w:spacing w:before="107"/>
        <w:ind w:left="0" w:firstLine="0"/>
      </w:pPr>
      <w:r>
        <w:rPr/>
        <w:t>REQUIRED FLORIDA </w:t>
      </w:r>
      <w:r>
        <w:rPr>
          <w:spacing w:val="-2"/>
        </w:rPr>
        <w:t>DISCLOSURES</w:t>
      </w:r>
    </w:p>
    <w:p>
      <w:pPr>
        <w:pStyle w:val="BodyText"/>
        <w:spacing w:before="140"/>
        <w:rPr>
          <w:rFonts w:ascii="Arial"/>
          <w:b/>
          <w:sz w:val="20"/>
        </w:rPr>
      </w:pPr>
    </w:p>
    <w:p>
      <w:pPr>
        <w:pStyle w:val="Heading3"/>
      </w:pPr>
      <w:r>
        <w:rPr/>
        <mc:AlternateContent>
          <mc:Choice Requires="wps">
            <w:drawing>
              <wp:anchor distT="0" distB="0" distL="0" distR="0" allowOverlap="1" layoutInCell="1" locked="0" behindDoc="0" simplePos="0" relativeHeight="15764992">
                <wp:simplePos x="0" y="0"/>
                <wp:positionH relativeFrom="page">
                  <wp:posOffset>914400</wp:posOffset>
                </wp:positionH>
                <wp:positionV relativeFrom="paragraph">
                  <wp:posOffset>-83795</wp:posOffset>
                </wp:positionV>
                <wp:extent cx="5943600" cy="127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72pt,-6.598047pt" to="540pt,-6.598047pt" stroked="true" strokeweight=".5pt" strokecolor="#000000">
                <v:stroke dashstyle="solid"/>
                <w10:wrap type="none"/>
              </v:line>
            </w:pict>
          </mc:Fallback>
        </mc:AlternateContent>
      </w:r>
      <w:r>
        <w:rPr/>
        <w:t>DISCLOSURE 1 — RADON GAS (Fla. Stat. § </w:t>
      </w:r>
      <w:r>
        <w:rPr>
          <w:spacing w:val="-2"/>
        </w:rPr>
        <w:t>404.056)</w:t>
      </w:r>
    </w:p>
    <w:p>
      <w:pPr>
        <w:pStyle w:val="BodyText"/>
        <w:spacing w:line="324" w:lineRule="auto" w:before="69"/>
      </w:pPr>
      <w:r>
        <w:rPr/>
        <w:t>RADON GAS: Radon is a naturally occurring radioactive gas that, when it has accumulated in a building in sufficient quantities, may present health risks to persons who are exposed to it over time. Levels of radon that exceed federal and</w:t>
      </w:r>
      <w:r>
        <w:rPr>
          <w:spacing w:val="-3"/>
        </w:rPr>
        <w:t> </w:t>
      </w:r>
      <w:r>
        <w:rPr/>
        <w:t>state</w:t>
      </w:r>
      <w:r>
        <w:rPr>
          <w:spacing w:val="-3"/>
        </w:rPr>
        <w:t> </w:t>
      </w:r>
      <w:r>
        <w:rPr/>
        <w:t>guidelines</w:t>
      </w:r>
      <w:r>
        <w:rPr>
          <w:spacing w:val="-3"/>
        </w:rPr>
        <w:t> </w:t>
      </w:r>
      <w:r>
        <w:rPr/>
        <w:t>have</w:t>
      </w:r>
      <w:r>
        <w:rPr>
          <w:spacing w:val="-3"/>
        </w:rPr>
        <w:t> </w:t>
      </w:r>
      <w:r>
        <w:rPr/>
        <w:t>been</w:t>
      </w:r>
      <w:r>
        <w:rPr>
          <w:spacing w:val="-3"/>
        </w:rPr>
        <w:t> </w:t>
      </w:r>
      <w:r>
        <w:rPr/>
        <w:t>found</w:t>
      </w:r>
      <w:r>
        <w:rPr>
          <w:spacing w:val="-3"/>
        </w:rPr>
        <w:t> </w:t>
      </w:r>
      <w:r>
        <w:rPr/>
        <w:t>in</w:t>
      </w:r>
      <w:r>
        <w:rPr>
          <w:spacing w:val="-3"/>
        </w:rPr>
        <w:t> </w:t>
      </w:r>
      <w:r>
        <w:rPr/>
        <w:t>buildings</w:t>
      </w:r>
      <w:r>
        <w:rPr>
          <w:spacing w:val="-3"/>
        </w:rPr>
        <w:t> </w:t>
      </w:r>
      <w:r>
        <w:rPr/>
        <w:t>in</w:t>
      </w:r>
      <w:r>
        <w:rPr>
          <w:spacing w:val="-3"/>
        </w:rPr>
        <w:t> </w:t>
      </w:r>
      <w:r>
        <w:rPr/>
        <w:t>Florida.</w:t>
      </w:r>
      <w:r>
        <w:rPr>
          <w:spacing w:val="-3"/>
        </w:rPr>
        <w:t> </w:t>
      </w:r>
      <w:r>
        <w:rPr/>
        <w:t>Additional</w:t>
      </w:r>
      <w:r>
        <w:rPr>
          <w:spacing w:val="-3"/>
        </w:rPr>
        <w:t> </w:t>
      </w:r>
      <w:r>
        <w:rPr/>
        <w:t>information</w:t>
      </w:r>
      <w:r>
        <w:rPr>
          <w:spacing w:val="-3"/>
        </w:rPr>
        <w:t> </w:t>
      </w:r>
      <w:r>
        <w:rPr/>
        <w:t>regarding</w:t>
      </w:r>
      <w:r>
        <w:rPr>
          <w:spacing w:val="-3"/>
        </w:rPr>
        <w:t> </w:t>
      </w:r>
      <w:r>
        <w:rPr/>
        <w:t>radon</w:t>
      </w:r>
      <w:r>
        <w:rPr>
          <w:spacing w:val="-3"/>
        </w:rPr>
        <w:t> </w:t>
      </w:r>
      <w:r>
        <w:rPr/>
        <w:t>and</w:t>
      </w:r>
      <w:r>
        <w:rPr>
          <w:spacing w:val="-3"/>
        </w:rPr>
        <w:t> </w:t>
      </w:r>
      <w:r>
        <w:rPr/>
        <w:t>radon</w:t>
      </w:r>
      <w:r>
        <w:rPr>
          <w:spacing w:val="-3"/>
        </w:rPr>
        <w:t> </w:t>
      </w:r>
      <w:r>
        <w:rPr/>
        <w:t>testing may be obtained from your county public health department.</w:t>
      </w:r>
    </w:p>
    <w:p>
      <w:pPr>
        <w:pStyle w:val="BodyText"/>
        <w:spacing w:before="16"/>
      </w:pPr>
    </w:p>
    <w:p>
      <w:pPr>
        <w:pStyle w:val="Heading3"/>
      </w:pPr>
      <w:r>
        <w:rPr/>
        <w:t>DISCLOSURE 2 — IDENTIFICATION (Fla. Stat. § </w:t>
      </w:r>
      <w:r>
        <w:rPr>
          <w:spacing w:val="-2"/>
        </w:rPr>
        <w:t>83.50)</w:t>
      </w:r>
    </w:p>
    <w:p>
      <w:pPr>
        <w:pStyle w:val="BodyText"/>
        <w:spacing w:line="324" w:lineRule="auto" w:before="69"/>
      </w:pPr>
      <w:r>
        <w:rPr/>
        <mc:AlternateContent>
          <mc:Choice Requires="wps">
            <w:drawing>
              <wp:anchor distT="0" distB="0" distL="0" distR="0" allowOverlap="1" layoutInCell="1" locked="0" behindDoc="0" simplePos="0" relativeHeight="15766016">
                <wp:simplePos x="0" y="0"/>
                <wp:positionH relativeFrom="page">
                  <wp:posOffset>2521572</wp:posOffset>
                </wp:positionH>
                <wp:positionV relativeFrom="paragraph">
                  <wp:posOffset>411728</wp:posOffset>
                </wp:positionV>
                <wp:extent cx="3543300" cy="1651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548996pt;margin-top:32.419533pt;width:279pt;height:13pt;mso-position-horizontal-relative:page;mso-position-vertical-relative:paragraph;z-index:15766016" id="docshape82" filled="false" stroked="true" strokeweight="1pt" strokecolor="#000000">
                <v:stroke dashstyle="solid"/>
                <w10:wrap type="none"/>
              </v:rect>
            </w:pict>
          </mc:Fallback>
        </mc:AlternateConten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83.50,</w:t>
      </w:r>
      <w:r>
        <w:rPr>
          <w:spacing w:val="-3"/>
        </w:rPr>
        <w:t> </w:t>
      </w:r>
      <w:r>
        <w:rPr/>
        <w:t>the</w:t>
      </w:r>
      <w:r>
        <w:rPr>
          <w:spacing w:val="-3"/>
        </w:rPr>
        <w:t> </w:t>
      </w:r>
      <w:r>
        <w:rPr/>
        <w:t>following</w:t>
      </w:r>
      <w:r>
        <w:rPr>
          <w:spacing w:val="-3"/>
        </w:rPr>
        <w:t> </w:t>
      </w:r>
      <w:r>
        <w:rPr/>
        <w:t>persons</w:t>
      </w:r>
      <w:r>
        <w:rPr>
          <w:spacing w:val="-3"/>
        </w:rPr>
        <w:t> </w:t>
      </w:r>
      <w:r>
        <w:rPr/>
        <w:t>are</w:t>
      </w:r>
      <w:r>
        <w:rPr>
          <w:spacing w:val="-3"/>
        </w:rPr>
        <w:t> </w:t>
      </w:r>
      <w:r>
        <w:rPr/>
        <w:t>authorized</w:t>
      </w:r>
      <w:r>
        <w:rPr>
          <w:spacing w:val="-3"/>
        </w:rPr>
        <w:t> </w:t>
      </w:r>
      <w:r>
        <w:rPr/>
        <w:t>to</w:t>
      </w:r>
      <w:r>
        <w:rPr>
          <w:spacing w:val="-3"/>
        </w:rPr>
        <w:t> </w:t>
      </w:r>
      <w:r>
        <w:rPr/>
        <w:t>receive</w:t>
      </w:r>
      <w:r>
        <w:rPr>
          <w:spacing w:val="-3"/>
        </w:rPr>
        <w:t> </w:t>
      </w:r>
      <w:r>
        <w:rPr/>
        <w:t>notices,</w:t>
      </w:r>
      <w:r>
        <w:rPr>
          <w:spacing w:val="-3"/>
        </w:rPr>
        <w:t> </w:t>
      </w:r>
      <w:r>
        <w:rPr/>
        <w:t>demands,</w:t>
      </w:r>
      <w:r>
        <w:rPr>
          <w:spacing w:val="-3"/>
        </w:rPr>
        <w:t> </w:t>
      </w:r>
      <w:r>
        <w:rPr/>
        <w:t>and</w:t>
      </w:r>
      <w:r>
        <w:rPr>
          <w:spacing w:val="-3"/>
        </w:rPr>
        <w:t> </w:t>
      </w:r>
      <w:r>
        <w:rPr/>
        <w:t>service</w:t>
      </w:r>
      <w:r>
        <w:rPr>
          <w:spacing w:val="-3"/>
        </w:rPr>
        <w:t> </w:t>
      </w:r>
      <w:r>
        <w:rPr/>
        <w:t>of process on behalf of the respective parties:</w:t>
      </w:r>
    </w:p>
    <w:p>
      <w:pPr>
        <w:pStyle w:val="BodyText"/>
        <w:spacing w:before="81"/>
      </w:pPr>
      <w:r>
        <w:rPr/>
        <w:t>Sublessor Name and </w:t>
      </w:r>
      <w:r>
        <w:rPr>
          <w:spacing w:val="-2"/>
        </w:rPr>
        <w:t>Address:</w:t>
      </w:r>
    </w:p>
    <w:p>
      <w:pPr>
        <w:pStyle w:val="BodyText"/>
        <w:spacing w:before="193"/>
      </w:pPr>
      <w:r>
        <w:rPr/>
        <mc:AlternateContent>
          <mc:Choice Requires="wps">
            <w:drawing>
              <wp:anchor distT="0" distB="0" distL="0" distR="0" allowOverlap="1" layoutInCell="1" locked="0" behindDoc="0" simplePos="0" relativeHeight="15766528">
                <wp:simplePos x="0" y="0"/>
                <wp:positionH relativeFrom="page">
                  <wp:posOffset>3137877</wp:posOffset>
                </wp:positionH>
                <wp:positionV relativeFrom="paragraph">
                  <wp:posOffset>84172</wp:posOffset>
                </wp:positionV>
                <wp:extent cx="2781300" cy="16510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7.076996pt;margin-top:6.627783pt;width:219pt;height:13pt;mso-position-horizontal-relative:page;mso-position-vertical-relative:paragraph;z-index:15766528" id="docshape83" filled="false" stroked="true" strokeweight="1pt" strokecolor="#000000">
                <v:stroke dashstyle="solid"/>
                <w10:wrap type="none"/>
              </v:rect>
            </w:pict>
          </mc:Fallback>
        </mc:AlternateContent>
      </w:r>
      <w:r>
        <w:rPr/>
        <w:t>Master Landlord / Authorized Agent </w:t>
      </w:r>
      <w:r>
        <w:rPr>
          <w:spacing w:val="-2"/>
        </w:rPr>
        <w:t>Name:</w:t>
      </w:r>
    </w:p>
    <w:p>
      <w:pPr>
        <w:pStyle w:val="BodyText"/>
        <w:spacing w:before="193"/>
      </w:pPr>
      <w:r>
        <w:rPr/>
        <mc:AlternateContent>
          <mc:Choice Requires="wps">
            <w:drawing>
              <wp:anchor distT="0" distB="0" distL="0" distR="0" allowOverlap="1" layoutInCell="1" locked="0" behindDoc="0" simplePos="0" relativeHeight="15767040">
                <wp:simplePos x="0" y="0"/>
                <wp:positionH relativeFrom="page">
                  <wp:posOffset>2674162</wp:posOffset>
                </wp:positionH>
                <wp:positionV relativeFrom="paragraph">
                  <wp:posOffset>84184</wp:posOffset>
                </wp:positionV>
                <wp:extent cx="3606800" cy="16510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3606800" cy="165100"/>
                        </a:xfrm>
                        <a:custGeom>
                          <a:avLst/>
                          <a:gdLst/>
                          <a:ahLst/>
                          <a:cxnLst/>
                          <a:rect l="l" t="t" r="r" b="b"/>
                          <a:pathLst>
                            <a:path w="3606800" h="165100">
                              <a:moveTo>
                                <a:pt x="0" y="165100"/>
                              </a:moveTo>
                              <a:lnTo>
                                <a:pt x="3606800" y="165100"/>
                              </a:lnTo>
                              <a:lnTo>
                                <a:pt x="3606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0.563995pt;margin-top:6.628662pt;width:284pt;height:13pt;mso-position-horizontal-relative:page;mso-position-vertical-relative:paragraph;z-index:15767040" id="docshape84" filled="false" stroked="true" strokeweight="1pt" strokecolor="#000000">
                <v:stroke dashstyle="solid"/>
                <w10:wrap type="none"/>
              </v:rect>
            </w:pict>
          </mc:Fallback>
        </mc:AlternateContent>
      </w:r>
      <w:r>
        <w:rPr/>
        <w:t>Master Landlord / Agent </w:t>
      </w:r>
      <w:r>
        <w:rPr>
          <w:spacing w:val="-2"/>
        </w:rPr>
        <w:t>Address:</w:t>
      </w:r>
    </w:p>
    <w:p>
      <w:pPr>
        <w:pStyle w:val="BodyText"/>
        <w:tabs>
          <w:tab w:pos="4370" w:val="left" w:leader="none"/>
        </w:tabs>
        <w:spacing w:before="193"/>
      </w:pPr>
      <w:r>
        <w:rPr/>
        <mc:AlternateContent>
          <mc:Choice Requires="wps">
            <w:drawing>
              <wp:anchor distT="0" distB="0" distL="0" distR="0" allowOverlap="1" layoutInCell="1" locked="0" behindDoc="1" simplePos="0" relativeHeight="487313408">
                <wp:simplePos x="0" y="0"/>
                <wp:positionH relativeFrom="page">
                  <wp:posOffset>1664207</wp:posOffset>
                </wp:positionH>
                <wp:positionV relativeFrom="paragraph">
                  <wp:posOffset>84195</wp:posOffset>
                </wp:positionV>
                <wp:extent cx="1892300" cy="16510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039993pt;margin-top:6.629541pt;width:149.000018pt;height:13pt;mso-position-horizontal-relative:page;mso-position-vertical-relative:paragraph;z-index:-16003072" id="docshape8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8064">
                <wp:simplePos x="0" y="0"/>
                <wp:positionH relativeFrom="page">
                  <wp:posOffset>4394974</wp:posOffset>
                </wp:positionH>
                <wp:positionV relativeFrom="paragraph">
                  <wp:posOffset>84195</wp:posOffset>
                </wp:positionV>
                <wp:extent cx="2400300" cy="1651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2400300" cy="165100"/>
                        </a:xfrm>
                        <a:custGeom>
                          <a:avLst/>
                          <a:gdLst/>
                          <a:ahLst/>
                          <a:cxnLst/>
                          <a:rect l="l" t="t" r="r" b="b"/>
                          <a:pathLst>
                            <a:path w="2400300" h="165100">
                              <a:moveTo>
                                <a:pt x="0" y="165100"/>
                              </a:moveTo>
                              <a:lnTo>
                                <a:pt x="2400299" y="165100"/>
                              </a:lnTo>
                              <a:lnTo>
                                <a:pt x="240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6.061005pt;margin-top:6.629541pt;width:188.999966pt;height:13pt;mso-position-horizontal-relative:page;mso-position-vertical-relative:paragraph;z-index:15768064" id="docshape86" filled="false" stroked="true" strokeweight="1.0pt" strokecolor="#000000">
                <v:stroke dashstyle="solid"/>
                <w10:wrap type="none"/>
              </v:rect>
            </w:pict>
          </mc:Fallback>
        </mc:AlternateContent>
      </w:r>
      <w:r>
        <w:rPr/>
        <w:t>Agent </w:t>
      </w:r>
      <w:r>
        <w:rPr>
          <w:spacing w:val="-2"/>
        </w:rPr>
        <w:t>Phone:</w:t>
      </w:r>
      <w:r>
        <w:rPr/>
        <w:tab/>
        <w:t>Agent</w:t>
      </w:r>
      <w:r>
        <w:rPr>
          <w:spacing w:val="-2"/>
        </w:rPr>
        <w:t> Email:</w:t>
      </w:r>
    </w:p>
    <w:p>
      <w:pPr>
        <w:pStyle w:val="BodyText"/>
      </w:pPr>
    </w:p>
    <w:p>
      <w:pPr>
        <w:pStyle w:val="BodyText"/>
        <w:spacing w:before="1"/>
      </w:pPr>
    </w:p>
    <w:p>
      <w:pPr>
        <w:pStyle w:val="Heading3"/>
      </w:pPr>
      <w:r>
        <w:rPr/>
        <w:t>DISCLOSURE 3 — LEAD-BASED PAINT (42 U.S.C. § </w:t>
      </w:r>
      <w:r>
        <w:rPr>
          <w:spacing w:val="-2"/>
        </w:rPr>
        <w:t>4852d)</w:t>
      </w:r>
    </w:p>
    <w:p>
      <w:pPr>
        <w:pStyle w:val="BodyText"/>
        <w:spacing w:before="69"/>
      </w:pPr>
      <w:r>
        <w:rPr/>
        <w:t>The residential dwelling: (check </w:t>
      </w:r>
      <w:r>
        <w:rPr>
          <w:spacing w:val="-4"/>
        </w:rPr>
        <w:t>one)</w:t>
      </w:r>
    </w:p>
    <w:p>
      <w:pPr>
        <w:pStyle w:val="BodyText"/>
        <w:spacing w:line="261" w:lineRule="auto" w:before="153"/>
        <w:ind w:left="600" w:hanging="288"/>
      </w:pPr>
      <w:r>
        <w:rPr>
          <w:position w:val="-8"/>
        </w:rPr>
        <w:drawing>
          <wp:inline distT="0" distB="0" distL="0" distR="0">
            <wp:extent cx="136525" cy="136525"/>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Was</w:t>
      </w:r>
      <w:r>
        <w:rPr>
          <w:spacing w:val="-3"/>
        </w:rPr>
        <w:t> </w:t>
      </w:r>
      <w:r>
        <w:rPr/>
        <w:t>built</w:t>
      </w:r>
      <w:r>
        <w:rPr>
          <w:spacing w:val="-3"/>
        </w:rPr>
        <w:t> </w:t>
      </w:r>
      <w:r>
        <w:rPr/>
        <w:t>prior</w:t>
      </w:r>
      <w:r>
        <w:rPr>
          <w:spacing w:val="-3"/>
        </w:rPr>
        <w:t> </w:t>
      </w:r>
      <w:r>
        <w:rPr/>
        <w:t>to</w:t>
      </w:r>
      <w:r>
        <w:rPr>
          <w:spacing w:val="-3"/>
        </w:rPr>
        <w:t> </w:t>
      </w:r>
      <w:r>
        <w:rPr/>
        <w:t>1978.</w:t>
      </w:r>
      <w:r>
        <w:rPr>
          <w:spacing w:val="-3"/>
        </w:rPr>
        <w:t> </w:t>
      </w:r>
      <w:r>
        <w:rPr/>
        <w:t>A</w:t>
      </w:r>
      <w:r>
        <w:rPr>
          <w:spacing w:val="-3"/>
        </w:rPr>
        <w:t> </w:t>
      </w:r>
      <w:r>
        <w:rPr/>
        <w:t>"Disclosure</w:t>
      </w:r>
      <w:r>
        <w:rPr>
          <w:spacing w:val="-3"/>
        </w:rPr>
        <w:t> </w:t>
      </w:r>
      <w:r>
        <w:rPr/>
        <w:t>of</w:t>
      </w:r>
      <w:r>
        <w:rPr>
          <w:spacing w:val="-3"/>
        </w:rPr>
        <w:t> </w:t>
      </w:r>
      <w:r>
        <w:rPr/>
        <w:t>Information</w:t>
      </w:r>
      <w:r>
        <w:rPr>
          <w:spacing w:val="-3"/>
        </w:rPr>
        <w:t> </w:t>
      </w:r>
      <w:r>
        <w:rPr/>
        <w:t>on</w:t>
      </w:r>
      <w:r>
        <w:rPr>
          <w:spacing w:val="-3"/>
        </w:rPr>
        <w:t> </w:t>
      </w:r>
      <w:r>
        <w:rPr/>
        <w:t>Lead-Based</w:t>
      </w:r>
      <w:r>
        <w:rPr>
          <w:spacing w:val="-3"/>
        </w:rPr>
        <w:t> </w:t>
      </w:r>
      <w:r>
        <w:rPr/>
        <w:t>Paint</w:t>
      </w:r>
      <w:r>
        <w:rPr>
          <w:spacing w:val="-3"/>
        </w:rPr>
        <w:t> </w:t>
      </w:r>
      <w:r>
        <w:rPr/>
        <w:t>and/or</w:t>
      </w:r>
      <w:r>
        <w:rPr>
          <w:spacing w:val="-3"/>
        </w:rPr>
        <w:t> </w:t>
      </w:r>
      <w:r>
        <w:rPr/>
        <w:t>Lead-Based</w:t>
      </w:r>
      <w:r>
        <w:rPr>
          <w:spacing w:val="-3"/>
        </w:rPr>
        <w:t> </w:t>
      </w:r>
      <w:r>
        <w:rPr/>
        <w:t>Paint</w:t>
      </w:r>
      <w:r>
        <w:rPr>
          <w:spacing w:val="-3"/>
        </w:rPr>
        <w:t> </w:t>
      </w:r>
      <w:r>
        <w:rPr/>
        <w:t>Hazards" addendum is attached and must be initialed and signed by all Parties before this Sublease is effective.</w:t>
      </w:r>
    </w:p>
    <w:p>
      <w:pPr>
        <w:pStyle w:val="BodyText"/>
        <w:spacing w:before="98"/>
        <w:ind w:left="600"/>
      </w:pPr>
      <w:r>
        <w:rPr/>
        <mc:AlternateContent>
          <mc:Choice Requires="wps">
            <w:drawing>
              <wp:anchor distT="0" distB="0" distL="0" distR="0" allowOverlap="1" layoutInCell="1" locked="0" behindDoc="0" simplePos="0" relativeHeight="15765504">
                <wp:simplePos x="0" y="0"/>
                <wp:positionH relativeFrom="page">
                  <wp:posOffset>1112837</wp:posOffset>
                </wp:positionH>
                <wp:positionV relativeFrom="paragraph">
                  <wp:posOffset>88825</wp:posOffset>
                </wp:positionV>
                <wp:extent cx="136525" cy="13652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136525" cy="136525"/>
                          <a:chExt cx="136525" cy="136525"/>
                        </a:xfrm>
                      </wpg:grpSpPr>
                      <wps:wsp>
                        <wps:cNvPr id="131" name="Graphic 13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2" name="Graphic 13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994097pt;width:10.75pt;height:10.75pt;mso-position-horizontal-relative:page;mso-position-vertical-relative:paragraph;z-index:15765504" id="docshapegroup87" coordorigin="1753,140" coordsize="215,215">
                <v:rect style="position:absolute;left:1760;top:147;width:200;height:200" id="docshape88" filled="false" stroked="true" strokeweight=".75pt" strokecolor="#000000">
                  <v:stroke dashstyle="solid"/>
                </v:rect>
                <v:rect style="position:absolute;left:1770;top:157;width:180;height:180" id="docshape89" filled="false" stroked="true" strokeweight="1pt" strokecolor="#000000">
                  <v:stroke dashstyle="solid"/>
                </v:rect>
                <w10:wrap type="none"/>
              </v:group>
            </w:pict>
          </mc:Fallback>
        </mc:AlternateContent>
      </w:r>
      <w:r>
        <w:rPr/>
        <w:t>Was NOT built prior to 1978. Lead-based paint disclosure is not </w:t>
      </w:r>
      <w:r>
        <w:rPr>
          <w:spacing w:val="-2"/>
        </w:rPr>
        <w:t>required.</w:t>
      </w:r>
    </w:p>
    <w:p>
      <w:pPr>
        <w:pStyle w:val="BodyText"/>
        <w:spacing w:after="0"/>
        <w:sectPr>
          <w:pgSz w:w="12240" w:h="15840"/>
          <w:pgMar w:header="455" w:footer="885" w:top="740" w:bottom="1080" w:left="1440" w:right="1440"/>
        </w:sectPr>
      </w:pPr>
    </w:p>
    <w:p>
      <w:pPr>
        <w:pStyle w:val="Heading1"/>
      </w:pPr>
      <w:r>
        <w:rPr/>
        <mc:AlternateContent>
          <mc:Choice Requires="wps">
            <w:drawing>
              <wp:anchor distT="0" distB="0" distL="0" distR="0" allowOverlap="1" layoutInCell="1" locked="0" behindDoc="0" simplePos="0" relativeHeight="15768576">
                <wp:simplePos x="0" y="0"/>
                <wp:positionH relativeFrom="page">
                  <wp:posOffset>914400</wp:posOffset>
                </wp:positionH>
                <wp:positionV relativeFrom="paragraph">
                  <wp:posOffset>67369</wp:posOffset>
                </wp:positionV>
                <wp:extent cx="5943600"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576" from="72pt,5.304688pt" to="540pt,5.304688pt" stroked="true" strokeweight=".5pt" strokecolor="#000000">
                <v:stroke dashstyle="solid"/>
                <w10:wrap type="none"/>
              </v:line>
            </w:pict>
          </mc:Fallback>
        </mc:AlternateContent>
      </w:r>
      <w:r>
        <w:rPr/>
        <w:t>FLORIDA SECURITY DEPOSIT </w:t>
      </w:r>
      <w:r>
        <w:rPr>
          <w:spacing w:val="-2"/>
        </w:rPr>
        <w:t>RECEIPT</w:t>
      </w:r>
    </w:p>
    <w:p>
      <w:pPr>
        <w:pStyle w:val="BodyText"/>
        <w:spacing w:before="165"/>
        <w:rPr>
          <w:rFonts w:ascii="Arial"/>
          <w:b/>
        </w:rPr>
      </w:pPr>
    </w:p>
    <w:p>
      <w:pPr>
        <w:pStyle w:val="BodyText"/>
        <w:spacing w:line="324" w:lineRule="auto"/>
        <w:ind w:right="76"/>
      </w:pPr>
      <w:r>
        <w:rPr/>
        <mc:AlternateContent>
          <mc:Choice Requires="wps">
            <w:drawing>
              <wp:anchor distT="0" distB="0" distL="0" distR="0" allowOverlap="1" layoutInCell="1" locked="0" behindDoc="0" simplePos="0" relativeHeight="15769088">
                <wp:simplePos x="0" y="0"/>
                <wp:positionH relativeFrom="page">
                  <wp:posOffset>914400</wp:posOffset>
                </wp:positionH>
                <wp:positionV relativeFrom="paragraph">
                  <wp:posOffset>-44996</wp:posOffset>
                </wp:positionV>
                <wp:extent cx="5943600" cy="127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088" from="72pt,-3.543067pt" to="540pt,-3.543067pt" stroked="true" strokeweight=".5pt" strokecolor="#000000">
                <v:stroke dashstyle="solid"/>
                <w10:wrap type="none"/>
              </v:line>
            </w:pict>
          </mc:Fallback>
        </mc:AlternateContent>
      </w:r>
      <w:r>
        <w:rPr/>
        <w:t>YOUR SUBLEASE REQUIRES PAYMENT OF CERTAIN DEPOSITS. THE SUBLESSOR MAY TRANSFER ADVANCE</w:t>
      </w:r>
      <w:r>
        <w:rPr>
          <w:spacing w:val="-2"/>
        </w:rPr>
        <w:t> </w:t>
      </w:r>
      <w:r>
        <w:rPr/>
        <w:t>RENTS</w:t>
      </w:r>
      <w:r>
        <w:rPr>
          <w:spacing w:val="-2"/>
        </w:rPr>
        <w:t> </w:t>
      </w:r>
      <w:r>
        <w:rPr/>
        <w:t>TO</w:t>
      </w:r>
      <w:r>
        <w:rPr>
          <w:spacing w:val="-2"/>
        </w:rPr>
        <w:t> </w:t>
      </w:r>
      <w:r>
        <w:rPr/>
        <w:t>THE</w:t>
      </w:r>
      <w:r>
        <w:rPr>
          <w:spacing w:val="-2"/>
        </w:rPr>
        <w:t> </w:t>
      </w:r>
      <w:r>
        <w:rPr/>
        <w:t>SUBLESSOR'S</w:t>
      </w:r>
      <w:r>
        <w:rPr>
          <w:spacing w:val="-2"/>
        </w:rPr>
        <w:t> </w:t>
      </w:r>
      <w:r>
        <w:rPr/>
        <w:t>ACCOUNT</w:t>
      </w:r>
      <w:r>
        <w:rPr>
          <w:spacing w:val="-2"/>
        </w:rPr>
        <w:t> </w:t>
      </w:r>
      <w:r>
        <w:rPr/>
        <w:t>AS</w:t>
      </w:r>
      <w:r>
        <w:rPr>
          <w:spacing w:val="-2"/>
        </w:rPr>
        <w:t> </w:t>
      </w:r>
      <w:r>
        <w:rPr/>
        <w:t>THEY</w:t>
      </w:r>
      <w:r>
        <w:rPr>
          <w:spacing w:val="-2"/>
        </w:rPr>
        <w:t> </w:t>
      </w:r>
      <w:r>
        <w:rPr/>
        <w:t>BECOME</w:t>
      </w:r>
      <w:r>
        <w:rPr>
          <w:spacing w:val="-2"/>
        </w:rPr>
        <w:t> </w:t>
      </w:r>
      <w:r>
        <w:rPr/>
        <w:t>DUE</w:t>
      </w:r>
      <w:r>
        <w:rPr>
          <w:spacing w:val="-2"/>
        </w:rPr>
        <w:t> </w:t>
      </w:r>
      <w:r>
        <w:rPr/>
        <w:t>AND</w:t>
      </w:r>
      <w:r>
        <w:rPr>
          <w:spacing w:val="-2"/>
        </w:rPr>
        <w:t> </w:t>
      </w:r>
      <w:r>
        <w:rPr/>
        <w:t>WITHOUT</w:t>
      </w:r>
      <w:r>
        <w:rPr>
          <w:spacing w:val="-2"/>
        </w:rPr>
        <w:t> </w:t>
      </w:r>
      <w:r>
        <w:rPr/>
        <w:t>NOTICE.</w:t>
      </w:r>
      <w:r>
        <w:rPr>
          <w:spacing w:val="-2"/>
        </w:rPr>
        <w:t> </w:t>
      </w:r>
      <w:r>
        <w:rPr/>
        <w:t>WHEN YOU MOVE OUT, YOU MUST GIVE THE SUBLESSOR YOUR NEW FORWARDING ADDRESS SO THAT THE SUBLESSOR CAN SEND YOU NOTICES REGARDING YOUR DEPOSIT. THE SUBLESSOR MUST MAIL YOU NOTICE, WITHIN THIRTY (30) DAYS AFTER YOU MOVE OUT, OF THE SUBLESSOR'S INTENT TO IMPOSE A CLAIM AGAINST THE DEPOSIT. IF YOU DO NOT REPLY TO THE SUBLESSOR STATING YOUR OBJECTION TO THE CLAIM WITHIN FIFTEEN (15) DAYS AFTER RECEIPT OF THE SUBLESSOR'S NOTICE, THE SUBLESSOR WILL COLLECT THE CLAIM AND MUST MAIL YOU THE REMAINING DEPOSIT, IF ANY. IF THE SUBLESSOR FAILS TO TIMELY MAIL YOU NOTICE, THE SUBLESSOR MUST RETURN THE DEPOSIT BUT MAY LATER FILE A LAWSUIT AGAINST YOU FOR DAMAGES. IF YOU FAIL TO TIMELY OBJECT TO A CLAIM, THE SUBLESSOR MAY COLLECT FROM THE DEPOSIT, BUT YOU MAY LATER FILE A LAWSUIT CLAIMING A REFUND. YOU SHOULD ATTEMPT TO INFORMALLY RESOLVE ANY DISPUTE BEFORE FILING A LAWSUIT. GENERALLY, THE PARTY IN WHOSE FAVOR A JUDGMENT IS RENDERED WILL BE AWARDED COSTS AND ATTORNEY</w:t>
      </w:r>
      <w:r>
        <w:rPr>
          <w:spacing w:val="-3"/>
        </w:rPr>
        <w:t> </w:t>
      </w:r>
      <w:r>
        <w:rPr/>
        <w:t>FEES</w:t>
      </w:r>
      <w:r>
        <w:rPr>
          <w:spacing w:val="-3"/>
        </w:rPr>
        <w:t> </w:t>
      </w:r>
      <w:r>
        <w:rPr/>
        <w:t>PAYABLE</w:t>
      </w:r>
      <w:r>
        <w:rPr>
          <w:spacing w:val="-3"/>
        </w:rPr>
        <w:t> </w:t>
      </w:r>
      <w:r>
        <w:rPr/>
        <w:t>BY</w:t>
      </w:r>
      <w:r>
        <w:rPr>
          <w:spacing w:val="-3"/>
        </w:rPr>
        <w:t> </w:t>
      </w:r>
      <w:r>
        <w:rPr/>
        <w:t>THE</w:t>
      </w:r>
      <w:r>
        <w:rPr>
          <w:spacing w:val="-3"/>
        </w:rPr>
        <w:t> </w:t>
      </w:r>
      <w:r>
        <w:rPr/>
        <w:t>LOSING</w:t>
      </w:r>
      <w:r>
        <w:rPr>
          <w:spacing w:val="-3"/>
        </w:rPr>
        <w:t> </w:t>
      </w:r>
      <w:r>
        <w:rPr/>
        <w:t>PARTY.</w:t>
      </w:r>
      <w:r>
        <w:rPr>
          <w:spacing w:val="-3"/>
        </w:rPr>
        <w:t> </w:t>
      </w:r>
      <w:r>
        <w:rPr/>
        <w:t>THIS</w:t>
      </w:r>
      <w:r>
        <w:rPr>
          <w:spacing w:val="-3"/>
        </w:rPr>
        <w:t> </w:t>
      </w:r>
      <w:r>
        <w:rPr/>
        <w:t>DISCLOSURE</w:t>
      </w:r>
      <w:r>
        <w:rPr>
          <w:spacing w:val="-3"/>
        </w:rPr>
        <w:t> </w:t>
      </w:r>
      <w:r>
        <w:rPr/>
        <w:t>IS</w:t>
      </w:r>
      <w:r>
        <w:rPr>
          <w:spacing w:val="-3"/>
        </w:rPr>
        <w:t> </w:t>
      </w:r>
      <w:r>
        <w:rPr/>
        <w:t>BASIC.</w:t>
      </w:r>
      <w:r>
        <w:rPr>
          <w:spacing w:val="-3"/>
        </w:rPr>
        <w:t> </w:t>
      </w:r>
      <w:r>
        <w:rPr/>
        <w:t>PLEASE</w:t>
      </w:r>
      <w:r>
        <w:rPr>
          <w:spacing w:val="-3"/>
        </w:rPr>
        <w:t> </w:t>
      </w:r>
      <w:r>
        <w:rPr/>
        <w:t>REFER</w:t>
      </w:r>
      <w:r>
        <w:rPr>
          <w:spacing w:val="-3"/>
        </w:rPr>
        <w:t> </w:t>
      </w:r>
      <w:r>
        <w:rPr/>
        <w:t>TO</w:t>
      </w:r>
      <w:r>
        <w:rPr>
          <w:spacing w:val="-3"/>
        </w:rPr>
        <w:t> </w:t>
      </w:r>
      <w:r>
        <w:rPr/>
        <w:t>PART II OF CHAPTER 83, FLORIDA STATUTES, TO DETERMINE YOUR LEGAL RIGHTS AND OBLIGATIONS.</w:t>
      </w:r>
    </w:p>
    <w:p>
      <w:pPr>
        <w:pStyle w:val="BodyText"/>
      </w:pPr>
    </w:p>
    <w:p>
      <w:pPr>
        <w:pStyle w:val="BodyText"/>
      </w:pPr>
    </w:p>
    <w:p>
      <w:pPr>
        <w:pStyle w:val="BodyText"/>
        <w:spacing w:before="187"/>
      </w:pPr>
    </w:p>
    <w:p>
      <w:pPr>
        <w:pStyle w:val="BodyText"/>
        <w:spacing w:before="1"/>
      </w:pPr>
      <w:r>
        <w:rPr/>
        <mc:AlternateContent>
          <mc:Choice Requires="wps">
            <w:drawing>
              <wp:anchor distT="0" distB="0" distL="0" distR="0" allowOverlap="1" layoutInCell="1" locked="0" behindDoc="0" simplePos="0" relativeHeight="15769600">
                <wp:simplePos x="0" y="0"/>
                <wp:positionH relativeFrom="page">
                  <wp:posOffset>914400</wp:posOffset>
                </wp:positionH>
                <wp:positionV relativeFrom="paragraph">
                  <wp:posOffset>-327153</wp:posOffset>
                </wp:positionV>
                <wp:extent cx="5943600" cy="20637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5943600" cy="206375"/>
                          <a:chExt cx="5943600" cy="206375"/>
                        </a:xfrm>
                      </wpg:grpSpPr>
                      <wps:wsp>
                        <wps:cNvPr id="140" name="Graphic 140"/>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s:wsp>
                        <wps:cNvPr id="141" name="Graphic 141"/>
                        <wps:cNvSpPr/>
                        <wps:spPr>
                          <a:xfrm>
                            <a:off x="330327" y="34925"/>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42" name="Textbox 142"/>
                        <wps:cNvSpPr txBox="1"/>
                        <wps:spPr>
                          <a:xfrm>
                            <a:off x="0" y="0"/>
                            <a:ext cx="5943600" cy="206375"/>
                          </a:xfrm>
                          <a:prstGeom prst="rect">
                            <a:avLst/>
                          </a:prstGeom>
                        </wps:spPr>
                        <wps:txbx>
                          <w:txbxContent>
                            <w:p>
                              <w:pPr>
                                <w:spacing w:before="116"/>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5.760132pt;width:468pt;height:16.25pt;mso-position-horizontal-relative:page;mso-position-vertical-relative:paragraph;z-index:15769600" id="docshapegroup93" coordorigin="1440,-515" coordsize="9360,325">
                <v:line style="position:absolute" from="1440,-510" to="10800,-510" stroked="true" strokeweight=".5pt" strokecolor="#000000">
                  <v:stroke dashstyle="solid"/>
                </v:line>
                <v:rect style="position:absolute;left:1960;top:-461;width:2580;height:260" id="docshape94" filled="false" stroked="true" strokeweight="1.0pt" strokecolor="#000000">
                  <v:stroke dashstyle="solid"/>
                </v:rect>
                <v:shape style="position:absolute;left:1440;top:-516;width:9360;height:325" type="#_x0000_t202" id="docshape95" filled="false" stroked="false">
                  <v:textbox inset="0,0,0,0">
                    <w:txbxContent>
                      <w:p>
                        <w:pPr>
                          <w:spacing w:before="116"/>
                          <w:ind w:left="0" w:right="0" w:firstLine="0"/>
                          <w:jc w:val="left"/>
                          <w:rPr>
                            <w:sz w:val="18"/>
                          </w:rPr>
                        </w:pPr>
                        <w:r>
                          <w:rPr>
                            <w:spacing w:val="-2"/>
                            <w:sz w:val="18"/>
                          </w:rPr>
                          <w:t>Date: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0624">
                <wp:simplePos x="0" y="0"/>
                <wp:positionH relativeFrom="page">
                  <wp:posOffset>1219238</wp:posOffset>
                </wp:positionH>
                <wp:positionV relativeFrom="paragraph">
                  <wp:posOffset>-38228</wp:posOffset>
                </wp:positionV>
                <wp:extent cx="3289300" cy="16510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6.002998pt;margin-top:-3.010132pt;width:259pt;height:13pt;mso-position-horizontal-relative:page;mso-position-vertical-relative:paragraph;z-index:15770624" id="docshape96" filled="false" stroked="true" strokeweight="1pt" strokecolor="#000000">
                <v:stroke dashstyle="solid"/>
                <w10:wrap type="none"/>
              </v:rect>
            </w:pict>
          </mc:Fallback>
        </mc:AlternateContent>
      </w:r>
      <w:r>
        <w:rPr>
          <w:spacing w:val="-4"/>
        </w:rPr>
        <w:t>Dear</w:t>
      </w:r>
    </w:p>
    <w:p>
      <w:pPr>
        <w:pStyle w:val="BodyText"/>
        <w:spacing w:before="66"/>
      </w:pPr>
    </w:p>
    <w:p>
      <w:pPr>
        <w:pStyle w:val="BodyText"/>
        <w:spacing w:line="324" w:lineRule="auto"/>
      </w:pPr>
      <w:r>
        <w:rPr/>
        <mc:AlternateContent>
          <mc:Choice Requires="wps">
            <w:drawing>
              <wp:anchor distT="0" distB="0" distL="0" distR="0" allowOverlap="1" layoutInCell="1" locked="0" behindDoc="0" simplePos="0" relativeHeight="15771136">
                <wp:simplePos x="0" y="0"/>
                <wp:positionH relativeFrom="page">
                  <wp:posOffset>2184958</wp:posOffset>
                </wp:positionH>
                <wp:positionV relativeFrom="paragraph">
                  <wp:posOffset>367558</wp:posOffset>
                </wp:positionV>
                <wp:extent cx="3289300" cy="1651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044006pt;margin-top:28.941626pt;width:259pt;height:13pt;mso-position-horizontal-relative:page;mso-position-vertical-relative:paragraph;z-index:15771136" id="docshape97" filled="false" stroked="true" strokeweight="1pt" strokecolor="#000000">
                <v:stroke dashstyle="solid"/>
                <w10:wrap type="none"/>
              </v:rect>
            </w:pict>
          </mc:Fallback>
        </mc:AlternateContent>
      </w:r>
      <w:r>
        <w:rPr/>
        <w:t>The</w:t>
      </w:r>
      <w:r>
        <w:rPr>
          <w:spacing w:val="-3"/>
        </w:rPr>
        <w:t> </w:t>
      </w:r>
      <w:r>
        <w:rPr/>
        <w:t>Sublessor</w:t>
      </w:r>
      <w:r>
        <w:rPr>
          <w:spacing w:val="-3"/>
        </w:rPr>
        <w:t> </w:t>
      </w:r>
      <w:r>
        <w:rPr/>
        <w:t>shall</w:t>
      </w:r>
      <w:r>
        <w:rPr>
          <w:spacing w:val="-3"/>
        </w:rPr>
        <w:t> </w:t>
      </w:r>
      <w:r>
        <w:rPr/>
        <w:t>hold</w:t>
      </w:r>
      <w:r>
        <w:rPr>
          <w:spacing w:val="-3"/>
        </w:rPr>
        <w:t> </w:t>
      </w:r>
      <w:r>
        <w:rPr/>
        <w:t>the</w:t>
      </w:r>
      <w:r>
        <w:rPr>
          <w:spacing w:val="-3"/>
        </w:rPr>
        <w:t> </w:t>
      </w:r>
      <w:r>
        <w:rPr/>
        <w:t>Security</w:t>
      </w:r>
      <w:r>
        <w:rPr>
          <w:spacing w:val="-3"/>
        </w:rPr>
        <w:t> </w:t>
      </w:r>
      <w:r>
        <w:rPr/>
        <w:t>Deposit</w:t>
      </w:r>
      <w:r>
        <w:rPr>
          <w:spacing w:val="-3"/>
        </w:rPr>
        <w:t> </w:t>
      </w:r>
      <w:r>
        <w:rPr/>
        <w:t>in</w:t>
      </w:r>
      <w:r>
        <w:rPr>
          <w:spacing w:val="-3"/>
        </w:rPr>
        <w:t> </w:t>
      </w:r>
      <w:r>
        <w:rPr/>
        <w:t>a</w:t>
      </w:r>
      <w:r>
        <w:rPr>
          <w:spacing w:val="-3"/>
        </w:rPr>
        <w:t> </w:t>
      </w:r>
      <w:r>
        <w:rPr/>
        <w:t>separate</w:t>
      </w:r>
      <w:r>
        <w:rPr>
          <w:spacing w:val="-3"/>
        </w:rPr>
        <w:t> </w:t>
      </w:r>
      <w:r>
        <w:rPr/>
        <w:t>account</w:t>
      </w:r>
      <w:r>
        <w:rPr>
          <w:spacing w:val="-3"/>
        </w:rPr>
        <w:t> </w:t>
      </w:r>
      <w:r>
        <w:rPr/>
        <w:t>at</w:t>
      </w:r>
      <w:r>
        <w:rPr>
          <w:spacing w:val="-3"/>
        </w:rPr>
        <w:t> </w:t>
      </w:r>
      <w:r>
        <w:rPr/>
        <w:t>the</w:t>
      </w:r>
      <w:r>
        <w:rPr>
          <w:spacing w:val="-3"/>
        </w:rPr>
        <w:t> </w:t>
      </w:r>
      <w:r>
        <w:rPr/>
        <w:t>financial</w:t>
      </w:r>
      <w:r>
        <w:rPr>
          <w:spacing w:val="-3"/>
        </w:rPr>
        <w:t> </w:t>
      </w:r>
      <w:r>
        <w:rPr/>
        <w:t>institution</w:t>
      </w:r>
      <w:r>
        <w:rPr>
          <w:spacing w:val="-3"/>
        </w:rPr>
        <w:t> </w:t>
      </w:r>
      <w:r>
        <w:rPr/>
        <w:t>described</w:t>
      </w:r>
      <w:r>
        <w:rPr>
          <w:spacing w:val="-3"/>
        </w:rPr>
        <w:t> </w:t>
      </w:r>
      <w:r>
        <w:rPr/>
        <w:t>below,</w:t>
      </w:r>
      <w:r>
        <w:rPr>
          <w:spacing w:val="-3"/>
        </w:rPr>
        <w:t> </w:t>
      </w:r>
      <w:r>
        <w:rPr/>
        <w:t>in compliance with Fla. Stat. § 83.49:</w:t>
      </w:r>
    </w:p>
    <w:p>
      <w:pPr>
        <w:pStyle w:val="BodyText"/>
        <w:spacing w:before="81"/>
      </w:pPr>
      <w:r>
        <w:rPr/>
        <w:t>Bank / Institution </w:t>
      </w:r>
      <w:r>
        <w:rPr>
          <w:spacing w:val="-2"/>
        </w:rPr>
        <w:t>Name:</w:t>
      </w:r>
    </w:p>
    <w:p>
      <w:pPr>
        <w:pStyle w:val="BodyText"/>
        <w:spacing w:before="193"/>
      </w:pPr>
      <w:r>
        <w:rPr/>
        <mc:AlternateContent>
          <mc:Choice Requires="wps">
            <w:drawing>
              <wp:anchor distT="0" distB="0" distL="0" distR="0" allowOverlap="1" layoutInCell="1" locked="0" behindDoc="0" simplePos="0" relativeHeight="15771648">
                <wp:simplePos x="0" y="0"/>
                <wp:positionH relativeFrom="page">
                  <wp:posOffset>1714842</wp:posOffset>
                </wp:positionH>
                <wp:positionV relativeFrom="paragraph">
                  <wp:posOffset>83818</wp:posOffset>
                </wp:positionV>
                <wp:extent cx="3733800" cy="1651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3733800" cy="165100"/>
                        </a:xfrm>
                        <a:custGeom>
                          <a:avLst/>
                          <a:gdLst/>
                          <a:ahLst/>
                          <a:cxnLst/>
                          <a:rect l="l" t="t" r="r" b="b"/>
                          <a:pathLst>
                            <a:path w="3733800" h="165100">
                              <a:moveTo>
                                <a:pt x="0" y="165100"/>
                              </a:moveTo>
                              <a:lnTo>
                                <a:pt x="3733800" y="165100"/>
                              </a:lnTo>
                              <a:lnTo>
                                <a:pt x="3733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026993pt;margin-top:6.599878pt;width:294pt;height:13pt;mso-position-horizontal-relative:page;mso-position-vertical-relative:paragraph;z-index:15771648" id="docshape98" filled="false" stroked="true" strokeweight="1pt" strokecolor="#000000">
                <v:stroke dashstyle="solid"/>
                <w10:wrap type="none"/>
              </v:rect>
            </w:pict>
          </mc:Fallback>
        </mc:AlternateContent>
      </w:r>
      <w:r>
        <w:rPr/>
        <w:t>Bank </w:t>
      </w:r>
      <w:r>
        <w:rPr>
          <w:spacing w:val="-2"/>
        </w:rPr>
        <w:t>Address:</w:t>
      </w:r>
    </w:p>
    <w:p>
      <w:pPr>
        <w:pStyle w:val="BodyText"/>
        <w:tabs>
          <w:tab w:pos="3839" w:val="left" w:leader="none"/>
        </w:tabs>
        <w:spacing w:before="122"/>
      </w:pPr>
      <w:r>
        <w:rPr/>
        <mc:AlternateContent>
          <mc:Choice Requires="wps">
            <w:drawing>
              <wp:anchor distT="0" distB="0" distL="0" distR="0" allowOverlap="1" layoutInCell="1" locked="0" behindDoc="1" simplePos="0" relativeHeight="487318016">
                <wp:simplePos x="0" y="0"/>
                <wp:positionH relativeFrom="page">
                  <wp:posOffset>1200150</wp:posOffset>
                </wp:positionH>
                <wp:positionV relativeFrom="paragraph">
                  <wp:posOffset>83829</wp:posOffset>
                </wp:positionV>
                <wp:extent cx="2019300" cy="16510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00757pt;width:159pt;height:13pt;mso-position-horizontal-relative:page;mso-position-vertical-relative:paragraph;z-index:-15998464" id="docshape9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4731042</wp:posOffset>
                </wp:positionH>
                <wp:positionV relativeFrom="paragraph">
                  <wp:posOffset>83829</wp:posOffset>
                </wp:positionV>
                <wp:extent cx="1003300" cy="16510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2.52301pt;margin-top:6.600757pt;width:79pt;height:13pt;mso-position-horizontal-relative:page;mso-position-vertical-relative:paragraph;z-index:15772672" id="docshape100" filled="false" stroked="true" strokeweight="1pt" strokecolor="#000000">
                <v:stroke dashstyle="solid"/>
                <w10:wrap type="none"/>
              </v:rect>
            </w:pict>
          </mc:Fallback>
        </mc:AlternateContent>
      </w:r>
      <w:r>
        <w:rPr>
          <w:spacing w:val="-2"/>
        </w:rPr>
        <w:t>City:</w:t>
      </w:r>
      <w:r>
        <w:rPr/>
        <w:tab/>
        <w:t>State:</w:t>
      </w:r>
      <w:r>
        <w:rPr>
          <w:spacing w:val="28"/>
        </w:rPr>
        <w:t> </w:t>
      </w:r>
      <w:r>
        <w:rPr>
          <w:spacing w:val="-20"/>
          <w:position w:val="-3"/>
        </w:rPr>
        <w:drawing>
          <wp:inline distT="0" distB="0" distL="0" distR="0">
            <wp:extent cx="635000" cy="177800"/>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16" cstate="print"/>
                    <a:stretch>
                      <a:fillRect/>
                    </a:stretch>
                  </pic:blipFill>
                  <pic:spPr>
                    <a:xfrm>
                      <a:off x="0" y="0"/>
                      <a:ext cx="635000" cy="177800"/>
                    </a:xfrm>
                    <a:prstGeom prst="rect">
                      <a:avLst/>
                    </a:prstGeom>
                  </pic:spPr>
                </pic:pic>
              </a:graphicData>
            </a:graphic>
          </wp:inline>
        </w:drawing>
      </w:r>
      <w:r>
        <w:rPr>
          <w:spacing w:val="-20"/>
          <w:position w:val="-3"/>
        </w:rPr>
      </w:r>
      <w:r>
        <w:rPr>
          <w:rFonts w:ascii="Times New Roman"/>
          <w:spacing w:val="55"/>
        </w:rPr>
        <w:t>  </w:t>
      </w:r>
      <w:r>
        <w:rPr>
          <w:spacing w:val="-4"/>
        </w:rPr>
        <w:t>ZIP:</w:t>
      </w:r>
    </w:p>
    <w:p>
      <w:pPr>
        <w:pStyle w:val="BodyText"/>
        <w:spacing w:line="403" w:lineRule="auto" w:before="200"/>
        <w:ind w:right="3582"/>
      </w:pPr>
      <w:r>
        <w:rPr/>
        <mc:AlternateContent>
          <mc:Choice Requires="wps">
            <w:drawing>
              <wp:anchor distT="0" distB="0" distL="0" distR="0" allowOverlap="1" layoutInCell="1" locked="0" behindDoc="0" simplePos="0" relativeHeight="15773184">
                <wp:simplePos x="0" y="0"/>
                <wp:positionH relativeFrom="page">
                  <wp:posOffset>4217276</wp:posOffset>
                </wp:positionH>
                <wp:positionV relativeFrom="paragraph">
                  <wp:posOffset>133359</wp:posOffset>
                </wp:positionV>
                <wp:extent cx="1765300" cy="16510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765300" cy="165100"/>
                        </a:xfrm>
                        <a:custGeom>
                          <a:avLst/>
                          <a:gdLst/>
                          <a:ahLst/>
                          <a:cxnLst/>
                          <a:rect l="l" t="t" r="r" b="b"/>
                          <a:pathLst>
                            <a:path w="1765300" h="165100">
                              <a:moveTo>
                                <a:pt x="0" y="165100"/>
                              </a:moveTo>
                              <a:lnTo>
                                <a:pt x="1765300" y="165100"/>
                              </a:lnTo>
                              <a:lnTo>
                                <a:pt x="176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2.069pt;margin-top:10.500757pt;width:139pt;height:13pt;mso-position-horizontal-relative:page;mso-position-vertical-relative:paragraph;z-index:15773184" id="docshape10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19552">
                <wp:simplePos x="0" y="0"/>
                <wp:positionH relativeFrom="page">
                  <wp:posOffset>2623185</wp:posOffset>
                </wp:positionH>
                <wp:positionV relativeFrom="paragraph">
                  <wp:posOffset>387359</wp:posOffset>
                </wp:positionV>
                <wp:extent cx="1638300" cy="16510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6.550003pt;margin-top:30.500757pt;width:128.999985pt;height:13pt;mso-position-horizontal-relative:page;mso-position-vertical-relative:paragraph;z-index:-15996928" id="docshape102" filled="false" stroked="true" strokeweight="1.0pt" strokecolor="#000000">
                <v:stroke dashstyle="solid"/>
                <w10:wrap type="none"/>
              </v:rect>
            </w:pict>
          </mc:Fallback>
        </mc:AlternateContent>
      </w:r>
      <w:r>
        <w:rPr/>
        <w:t>Security</w:t>
      </w:r>
      <w:r>
        <w:rPr>
          <w:spacing w:val="-6"/>
        </w:rPr>
        <w:t> </w:t>
      </w:r>
      <w:r>
        <w:rPr/>
        <w:t>Deposit</w:t>
      </w:r>
      <w:r>
        <w:rPr>
          <w:spacing w:val="-6"/>
        </w:rPr>
        <w:t> </w:t>
      </w:r>
      <w:r>
        <w:rPr/>
        <w:t>Amount:</w:t>
      </w:r>
      <w:r>
        <w:rPr>
          <w:spacing w:val="-6"/>
        </w:rPr>
        <w:t> </w:t>
      </w:r>
      <w:r>
        <w:rPr/>
        <w:t>$</w:t>
      </w:r>
      <w:r>
        <w:rPr>
          <w:spacing w:val="19"/>
        </w:rPr>
        <w:t> </w:t>
      </w:r>
      <w:r>
        <w:rPr>
          <w:spacing w:val="-21"/>
          <w:position w:val="-3"/>
        </w:rPr>
        <w:drawing>
          <wp:inline distT="0" distB="0" distL="0" distR="0">
            <wp:extent cx="1143000" cy="177800"/>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17" cstate="print"/>
                    <a:stretch>
                      <a:fillRect/>
                    </a:stretch>
                  </pic:blipFill>
                  <pic:spPr>
                    <a:xfrm>
                      <a:off x="0" y="0"/>
                      <a:ext cx="1143000" cy="177800"/>
                    </a:xfrm>
                    <a:prstGeom prst="rect">
                      <a:avLst/>
                    </a:prstGeom>
                  </pic:spPr>
                </pic:pic>
              </a:graphicData>
            </a:graphic>
          </wp:inline>
        </w:drawing>
      </w:r>
      <w:r>
        <w:rPr>
          <w:spacing w:val="-21"/>
          <w:position w:val="-3"/>
        </w:rPr>
      </w:r>
      <w:r>
        <w:rPr>
          <w:rFonts w:ascii="Times New Roman"/>
          <w:spacing w:val="40"/>
        </w:rPr>
        <w:t>  </w:t>
      </w:r>
      <w:r>
        <w:rPr/>
        <w:t>Account</w:t>
      </w:r>
      <w:r>
        <w:rPr>
          <w:spacing w:val="-6"/>
        </w:rPr>
        <w:t> </w:t>
      </w:r>
      <w:r>
        <w:rPr/>
        <w:t>#: Sublease Commencement Date:</w:t>
      </w:r>
    </w:p>
    <w:p>
      <w:pPr>
        <w:pStyle w:val="BodyText"/>
        <w:spacing w:before="173"/>
      </w:pPr>
      <w:r>
        <w:rPr/>
        <w:t>The Security Deposit is held in a: (check </w:t>
      </w:r>
      <w:r>
        <w:rPr>
          <w:spacing w:val="-4"/>
        </w:rPr>
        <w:t>one)</w:t>
      </w:r>
    </w:p>
    <w:p>
      <w:pPr>
        <w:pStyle w:val="BodyText"/>
        <w:spacing w:line="300" w:lineRule="auto" w:before="153"/>
        <w:ind w:left="312" w:right="3233"/>
      </w:pPr>
      <w:r>
        <w:rPr>
          <w:position w:val="-8"/>
        </w:rPr>
        <w:drawing>
          <wp:inline distT="0" distB="0" distL="0" distR="0">
            <wp:extent cx="136525" cy="136525"/>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6"/>
          <w:sz w:val="20"/>
        </w:rPr>
        <w:t> </w:t>
      </w:r>
      <w:r>
        <w:rPr/>
        <w:t>Non-Interest-Bearing</w:t>
      </w:r>
      <w:r>
        <w:rPr>
          <w:spacing w:val="-4"/>
        </w:rPr>
        <w:t> </w:t>
      </w:r>
      <w:r>
        <w:rPr/>
        <w:t>Account.</w:t>
      </w:r>
      <w:r>
        <w:rPr>
          <w:spacing w:val="-4"/>
        </w:rPr>
        <w:t> </w:t>
      </w:r>
      <w:r>
        <w:rPr/>
        <w:t>Sublessee</w:t>
      </w:r>
      <w:r>
        <w:rPr>
          <w:spacing w:val="-4"/>
        </w:rPr>
        <w:t> </w:t>
      </w:r>
      <w:r>
        <w:rPr/>
        <w:t>will</w:t>
      </w:r>
      <w:r>
        <w:rPr>
          <w:spacing w:val="-4"/>
        </w:rPr>
        <w:t> </w:t>
      </w:r>
      <w:r>
        <w:rPr/>
        <w:t>NOT</w:t>
      </w:r>
      <w:r>
        <w:rPr>
          <w:spacing w:val="-4"/>
        </w:rPr>
        <w:t> </w:t>
      </w:r>
      <w:r>
        <w:rPr/>
        <w:t>receive</w:t>
      </w:r>
      <w:r>
        <w:rPr>
          <w:spacing w:val="-4"/>
        </w:rPr>
        <w:t> </w:t>
      </w:r>
      <w:r>
        <w:rPr/>
        <w:t>interest. </w:t>
      </w:r>
      <w:r>
        <w:rPr>
          <w:position w:val="-8"/>
        </w:rPr>
        <w:drawing>
          <wp:inline distT="0" distB="0" distL="0" distR="0">
            <wp:extent cx="136525" cy="136525"/>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2"/>
        </w:rPr>
        <w:t> </w:t>
      </w:r>
      <w:r>
        <w:rPr/>
        <w:t>Interest-Bearing</w:t>
      </w:r>
      <w:r>
        <w:rPr>
          <w:spacing w:val="-3"/>
        </w:rPr>
        <w:t> </w:t>
      </w:r>
      <w:r>
        <w:rPr/>
        <w:t>Account.</w:t>
      </w:r>
      <w:r>
        <w:rPr>
          <w:spacing w:val="-3"/>
        </w:rPr>
        <w:t> </w:t>
      </w:r>
      <w:r>
        <w:rPr/>
        <w:t>The</w:t>
      </w:r>
      <w:r>
        <w:rPr>
          <w:spacing w:val="-3"/>
        </w:rPr>
        <w:t> </w:t>
      </w:r>
      <w:r>
        <w:rPr/>
        <w:t>Sublessee</w:t>
      </w:r>
      <w:r>
        <w:rPr>
          <w:spacing w:val="-3"/>
        </w:rPr>
        <w:t> </w:t>
      </w:r>
      <w:r>
        <w:rPr/>
        <w:t>shall</w:t>
      </w:r>
      <w:r>
        <w:rPr>
          <w:spacing w:val="-3"/>
        </w:rPr>
        <w:t> </w:t>
      </w:r>
      <w:r>
        <w:rPr/>
        <w:t>receive:</w:t>
      </w:r>
      <w:r>
        <w:rPr>
          <w:spacing w:val="-3"/>
        </w:rPr>
        <w:t> </w:t>
      </w:r>
      <w:r>
        <w:rPr/>
        <w:t>(check</w:t>
      </w:r>
      <w:r>
        <w:rPr>
          <w:spacing w:val="-3"/>
        </w:rPr>
        <w:t> </w:t>
      </w:r>
      <w:r>
        <w:rPr/>
        <w:t>one)</w:t>
      </w:r>
    </w:p>
    <w:p>
      <w:pPr>
        <w:pStyle w:val="BodyText"/>
        <w:tabs>
          <w:tab w:pos="1560" w:val="left" w:leader="none"/>
        </w:tabs>
        <w:spacing w:line="236" w:lineRule="exact"/>
        <w:ind w:left="872"/>
      </w:pPr>
      <w:r>
        <w:rPr>
          <w:position w:val="-8"/>
        </w:rPr>
        <w:drawing>
          <wp:inline distT="0" distB="0" distL="0" distR="0">
            <wp:extent cx="136525" cy="136525"/>
            <wp:effectExtent l="0" t="0" r="0" b="0"/>
            <wp:docPr id="154" name="Image 154"/>
            <wp:cNvGraphicFramePr>
              <a:graphicFrameLocks/>
            </wp:cNvGraphicFramePr>
            <a:graphic>
              <a:graphicData uri="http://schemas.openxmlformats.org/drawingml/2006/picture">
                <pic:pic>
                  <pic:nvPicPr>
                    <pic:cNvPr id="154" name="Image 154"/>
                    <pic:cNvPicPr/>
                  </pic:nvPicPr>
                  <pic:blipFill>
                    <a:blip r:embed="rId12" cstate="print"/>
                    <a:stretch>
                      <a:fillRect/>
                    </a:stretch>
                  </pic:blipFill>
                  <pic:spPr>
                    <a:xfrm>
                      <a:off x="0" y="0"/>
                      <a:ext cx="136525" cy="136525"/>
                    </a:xfrm>
                    <a:prstGeom prst="rect">
                      <a:avLst/>
                    </a:prstGeom>
                  </pic:spPr>
                </pic:pic>
              </a:graphicData>
            </a:graphic>
          </wp:inline>
        </w:drawing>
      </w:r>
      <w:r>
        <w:rPr>
          <w:position w:val="-8"/>
        </w:rPr>
      </w:r>
      <w:r>
        <w:rPr>
          <w:rFonts w:ascii="Times New Roman"/>
          <w:sz w:val="20"/>
        </w:rPr>
        <w:t> </w:t>
      </w:r>
      <w:r>
        <w:rPr>
          <w:u w:val="single"/>
        </w:rPr>
        <w:tab/>
      </w:r>
      <w:r>
        <w:rPr/>
        <w:t>% of the annualized average interest </w:t>
      </w:r>
      <w:r>
        <w:rPr>
          <w:spacing w:val="-2"/>
        </w:rPr>
        <w:t>rate.</w:t>
      </w:r>
    </w:p>
    <w:p>
      <w:pPr>
        <w:pStyle w:val="BodyText"/>
        <w:tabs>
          <w:tab w:pos="1560" w:val="left" w:leader="none"/>
        </w:tabs>
        <w:spacing w:before="63"/>
        <w:ind w:left="872"/>
      </w:pPr>
      <w:r>
        <w:rPr>
          <w:position w:val="-8"/>
        </w:rPr>
        <w:drawing>
          <wp:inline distT="0" distB="0" distL="0" distR="0">
            <wp:extent cx="136525" cy="136525"/>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11" cstate="print"/>
                    <a:stretch>
                      <a:fillRect/>
                    </a:stretch>
                  </pic:blipFill>
                  <pic:spPr>
                    <a:xfrm>
                      <a:off x="0" y="0"/>
                      <a:ext cx="136525" cy="136525"/>
                    </a:xfrm>
                    <a:prstGeom prst="rect">
                      <a:avLst/>
                    </a:prstGeom>
                  </pic:spPr>
                </pic:pic>
              </a:graphicData>
            </a:graphic>
          </wp:inline>
        </w:drawing>
      </w:r>
      <w:r>
        <w:rPr>
          <w:position w:val="-8"/>
        </w:rPr>
      </w:r>
      <w:r>
        <w:rPr>
          <w:rFonts w:ascii="Times New Roman"/>
          <w:sz w:val="20"/>
        </w:rPr>
        <w:t> </w:t>
      </w:r>
      <w:r>
        <w:rPr>
          <w:u w:val="single"/>
        </w:rPr>
        <w:tab/>
      </w:r>
      <w:r>
        <w:rPr/>
        <w:t>% simple interest per </w:t>
      </w:r>
      <w:r>
        <w:rPr>
          <w:spacing w:val="-2"/>
        </w:rPr>
        <w:t>annum.</w:t>
      </w:r>
    </w:p>
    <w:p>
      <w:pPr>
        <w:pStyle w:val="Heading4"/>
        <w:tabs>
          <w:tab w:pos="6450" w:val="left" w:leader="none"/>
        </w:tabs>
        <w:spacing w:before="184"/>
        <w:rPr>
          <w:rFonts w:ascii="Arial MT"/>
          <w:b w:val="0"/>
        </w:rPr>
      </w:pPr>
      <w:r>
        <w:rPr>
          <w:rFonts w:ascii="Arial MT"/>
          <w:b w:val="0"/>
        </w:rPr>
        <mc:AlternateContent>
          <mc:Choice Requires="wps">
            <w:drawing>
              <wp:anchor distT="0" distB="0" distL="0" distR="0" allowOverlap="1" layoutInCell="1" locked="0" behindDoc="1" simplePos="0" relativeHeight="487320064">
                <wp:simplePos x="0" y="0"/>
                <wp:positionH relativeFrom="page">
                  <wp:posOffset>2146579</wp:posOffset>
                </wp:positionH>
                <wp:positionV relativeFrom="paragraph">
                  <wp:posOffset>78248</wp:posOffset>
                </wp:positionV>
                <wp:extent cx="2781300" cy="16510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22003pt;margin-top:6.161323pt;width:219pt;height:13pt;mso-position-horizontal-relative:page;mso-position-vertical-relative:paragraph;z-index:-15996416" id="docshape103"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74720">
                <wp:simplePos x="0" y="0"/>
                <wp:positionH relativeFrom="page">
                  <wp:posOffset>5340756</wp:posOffset>
                </wp:positionH>
                <wp:positionV relativeFrom="paragraph">
                  <wp:posOffset>78248</wp:posOffset>
                </wp:positionV>
                <wp:extent cx="1130300" cy="16510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532013pt;margin-top:6.161323pt;width:89pt;height:13pt;mso-position-horizontal-relative:page;mso-position-vertical-relative:paragraph;z-index:15774720" id="docshape104" filled="false" stroked="true" strokeweight="1pt" strokecolor="#000000">
                <v:stroke dashstyle="solid"/>
                <w10:wrap type="none"/>
              </v:rect>
            </w:pict>
          </mc:Fallback>
        </mc:AlternateContent>
      </w:r>
      <w:r>
        <w:rPr/>
        <w:t>Sublessor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70112">
                <wp:simplePos x="0" y="0"/>
                <wp:positionH relativeFrom="page">
                  <wp:posOffset>914400</wp:posOffset>
                </wp:positionH>
                <wp:positionV relativeFrom="paragraph">
                  <wp:posOffset>547524</wp:posOffset>
                </wp:positionV>
                <wp:extent cx="5943600" cy="12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112" from="72pt,43.112202pt" to="540pt,43.112202pt" stroked="true" strokeweight=".5pt" strokecolor="#000000">
                <v:stroke dashstyle="dash"/>
                <w10:wrap type="none"/>
              </v:line>
            </w:pict>
          </mc:Fallback>
        </mc:AlternateContent>
      </w:r>
      <w:r>
        <w:rPr/>
        <mc:AlternateContent>
          <mc:Choice Requires="wps">
            <w:drawing>
              <wp:anchor distT="0" distB="0" distL="0" distR="0" allowOverlap="1" layoutInCell="1" locked="0" behindDoc="0" simplePos="0" relativeHeight="15775232">
                <wp:simplePos x="0" y="0"/>
                <wp:positionH relativeFrom="page">
                  <wp:posOffset>1702041</wp:posOffset>
                </wp:positionH>
                <wp:positionV relativeFrom="paragraph">
                  <wp:posOffset>71274</wp:posOffset>
                </wp:positionV>
                <wp:extent cx="3035300" cy="16510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2202pt;width:239.000028pt;height:13pt;mso-position-horizontal-relative:page;mso-position-vertical-relative:paragraph;z-index:15775232" id="docshape105" filled="false" stroked="true" strokeweight="1.0pt" strokecolor="#000000">
                <v:stroke dashstyle="solid"/>
                <w10:wrap type="none"/>
              </v:rect>
            </w:pict>
          </mc:Fallback>
        </mc:AlternateContent>
      </w:r>
      <w:r>
        <w:rPr/>
        <w:t>Printed </w:t>
      </w:r>
      <w:r>
        <w:rPr>
          <w:spacing w:val="-2"/>
        </w:rPr>
        <w:t>Name:</w:t>
      </w:r>
    </w:p>
    <w:sectPr>
      <w:headerReference w:type="default" r:id="rId14"/>
      <w:footerReference w:type="default" r:id="rId15"/>
      <w:pgSz w:w="12240" w:h="15840"/>
      <w:pgMar w:header="434" w:footer="885" w:top="620" w:bottom="10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4496">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198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5008">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04147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7056">
              <wp:simplePos x="0" y="0"/>
              <wp:positionH relativeFrom="page">
                <wp:posOffset>914400</wp:posOffset>
              </wp:positionH>
              <wp:positionV relativeFrom="page">
                <wp:posOffset>9321800</wp:posOffset>
              </wp:positionV>
              <wp:extent cx="594360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942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7568">
              <wp:simplePos x="0" y="0"/>
              <wp:positionH relativeFrom="page">
                <wp:posOffset>1120581</wp:posOffset>
              </wp:positionH>
              <wp:positionV relativeFrom="page">
                <wp:posOffset>9335969</wp:posOffset>
              </wp:positionV>
              <wp:extent cx="5532120" cy="2197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38912" type="#_x0000_t202" id="docshape2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9104">
              <wp:simplePos x="0" y="0"/>
              <wp:positionH relativeFrom="page">
                <wp:posOffset>914400</wp:posOffset>
              </wp:positionH>
              <wp:positionV relativeFrom="page">
                <wp:posOffset>9321800</wp:posOffset>
              </wp:positionV>
              <wp:extent cx="5943600" cy="127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737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9616">
              <wp:simplePos x="0" y="0"/>
              <wp:positionH relativeFrom="page">
                <wp:posOffset>1120581</wp:posOffset>
              </wp:positionH>
              <wp:positionV relativeFrom="page">
                <wp:posOffset>9335969</wp:posOffset>
              </wp:positionV>
              <wp:extent cx="5532120" cy="21971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36864" type="#_x0000_t202" id="docshape9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5520">
              <wp:simplePos x="0" y="0"/>
              <wp:positionH relativeFrom="page">
                <wp:posOffset>914400</wp:posOffset>
              </wp:positionH>
              <wp:positionV relativeFrom="page">
                <wp:posOffset>469900</wp:posOffset>
              </wp:positionV>
              <wp:extent cx="59436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40960"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76032">
              <wp:simplePos x="0" y="0"/>
              <wp:positionH relativeFrom="page">
                <wp:posOffset>901700</wp:posOffset>
              </wp:positionH>
              <wp:positionV relativeFrom="page">
                <wp:posOffset>276324</wp:posOffset>
              </wp:positionV>
              <wp:extent cx="1397635" cy="13906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397635" cy="139065"/>
                      </a:xfrm>
                      <a:prstGeom prst="rect">
                        <a:avLst/>
                      </a:prstGeom>
                    </wps:spPr>
                    <wps:txbx>
                      <w:txbxContent>
                        <w:p>
                          <w:pPr>
                            <w:spacing w:before="14"/>
                            <w:ind w:left="20" w:right="0" w:firstLine="0"/>
                            <w:jc w:val="left"/>
                            <w:rPr>
                              <w:rFonts w:ascii="Arial"/>
                              <w:b/>
                              <w:sz w:val="16"/>
                            </w:rPr>
                          </w:pPr>
                          <w:r>
                            <w:rPr>
                              <w:rFonts w:ascii="Arial"/>
                              <w:b/>
                              <w:sz w:val="16"/>
                            </w:rPr>
                            <w:t>Florida Sublease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10.05pt;height:10.95pt;mso-position-horizontal-relative:page;mso-position-vertical-relative:page;z-index:-16040448" type="#_x0000_t202" id="docshape20" filled="false" stroked="false">
              <v:textbox inset="0,0,0,0">
                <w:txbxContent>
                  <w:p>
                    <w:pPr>
                      <w:spacing w:before="14"/>
                      <w:ind w:left="20" w:right="0" w:firstLine="0"/>
                      <w:jc w:val="left"/>
                      <w:rPr>
                        <w:rFonts w:ascii="Arial"/>
                        <w:b/>
                        <w:sz w:val="16"/>
                      </w:rPr>
                    </w:pPr>
                    <w:r>
                      <w:rPr>
                        <w:rFonts w:ascii="Arial"/>
                        <w:b/>
                        <w:sz w:val="16"/>
                      </w:rPr>
                      <w:t>Florida Sublease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6544">
              <wp:simplePos x="0" y="0"/>
              <wp:positionH relativeFrom="page">
                <wp:posOffset>6466840</wp:posOffset>
              </wp:positionH>
              <wp:positionV relativeFrom="page">
                <wp:posOffset>276324</wp:posOffset>
              </wp:positionV>
              <wp:extent cx="442595"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39936" type="#_x0000_t202" id="docshape21"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8080">
              <wp:simplePos x="0" y="0"/>
              <wp:positionH relativeFrom="page">
                <wp:posOffset>901700</wp:posOffset>
              </wp:positionH>
              <wp:positionV relativeFrom="page">
                <wp:posOffset>276324</wp:posOffset>
              </wp:positionV>
              <wp:extent cx="1397635" cy="13906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397635" cy="139065"/>
                      </a:xfrm>
                      <a:prstGeom prst="rect">
                        <a:avLst/>
                      </a:prstGeom>
                    </wps:spPr>
                    <wps:txbx>
                      <w:txbxContent>
                        <w:p>
                          <w:pPr>
                            <w:spacing w:before="14"/>
                            <w:ind w:left="20" w:right="0" w:firstLine="0"/>
                            <w:jc w:val="left"/>
                            <w:rPr>
                              <w:rFonts w:ascii="Arial"/>
                              <w:b/>
                              <w:sz w:val="16"/>
                            </w:rPr>
                          </w:pPr>
                          <w:r>
                            <w:rPr>
                              <w:rFonts w:ascii="Arial"/>
                              <w:b/>
                              <w:sz w:val="16"/>
                            </w:rPr>
                            <w:t>Florida Sublease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10.05pt;height:10.95pt;mso-position-horizontal-relative:page;mso-position-vertical-relative:page;z-index:-16038400" type="#_x0000_t202" id="docshape90" filled="false" stroked="false">
              <v:textbox inset="0,0,0,0">
                <w:txbxContent>
                  <w:p>
                    <w:pPr>
                      <w:spacing w:before="14"/>
                      <w:ind w:left="20" w:right="0" w:firstLine="0"/>
                      <w:jc w:val="left"/>
                      <w:rPr>
                        <w:rFonts w:ascii="Arial"/>
                        <w:b/>
                        <w:sz w:val="16"/>
                      </w:rPr>
                    </w:pPr>
                    <w:r>
                      <w:rPr>
                        <w:rFonts w:ascii="Arial"/>
                        <w:b/>
                        <w:sz w:val="16"/>
                      </w:rPr>
                      <w:t>Florida Sublease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8592">
              <wp:simplePos x="0" y="0"/>
              <wp:positionH relativeFrom="page">
                <wp:posOffset>6466840</wp:posOffset>
              </wp:positionH>
              <wp:positionV relativeFrom="page">
                <wp:posOffset>276324</wp:posOffset>
              </wp:positionV>
              <wp:extent cx="442595" cy="13906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37888" type="#_x0000_t202" id="docshape91"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0" w:hanging="270"/>
        <w:jc w:val="left"/>
      </w:pPr>
      <w:rPr>
        <w:rFonts w:hint="default" w:ascii="Arial MT" w:hAnsi="Arial MT" w:eastAsia="Arial MT" w:cs="Arial MT"/>
        <w:b w:val="0"/>
        <w:bCs w:val="0"/>
        <w:i w:val="0"/>
        <w:iCs w:val="0"/>
        <w:spacing w:val="0"/>
        <w:w w:val="100"/>
        <w:sz w:val="18"/>
        <w:szCs w:val="18"/>
        <w:lang w:val="en-US" w:eastAsia="en-US" w:bidi="ar-SA"/>
      </w:rPr>
    </w:lvl>
    <w:lvl w:ilvl="2">
      <w:start w:val="0"/>
      <w:numFmt w:val="bullet"/>
      <w:lvlText w:val="•"/>
      <w:lvlJc w:val="left"/>
      <w:pPr>
        <w:ind w:left="880" w:hanging="270"/>
      </w:pPr>
      <w:rPr>
        <w:rFonts w:hint="default"/>
        <w:lang w:val="en-US" w:eastAsia="en-US" w:bidi="ar-SA"/>
      </w:rPr>
    </w:lvl>
    <w:lvl w:ilvl="3">
      <w:start w:val="0"/>
      <w:numFmt w:val="bullet"/>
      <w:lvlText w:val="•"/>
      <w:lvlJc w:val="left"/>
      <w:pPr>
        <w:ind w:left="1940" w:hanging="270"/>
      </w:pPr>
      <w:rPr>
        <w:rFonts w:hint="default"/>
        <w:lang w:val="en-US" w:eastAsia="en-US" w:bidi="ar-SA"/>
      </w:rPr>
    </w:lvl>
    <w:lvl w:ilvl="4">
      <w:start w:val="0"/>
      <w:numFmt w:val="bullet"/>
      <w:lvlText w:val="•"/>
      <w:lvlJc w:val="left"/>
      <w:pPr>
        <w:ind w:left="3000" w:hanging="270"/>
      </w:pPr>
      <w:rPr>
        <w:rFonts w:hint="default"/>
        <w:lang w:val="en-US" w:eastAsia="en-US" w:bidi="ar-SA"/>
      </w:rPr>
    </w:lvl>
    <w:lvl w:ilvl="5">
      <w:start w:val="0"/>
      <w:numFmt w:val="bullet"/>
      <w:lvlText w:val="•"/>
      <w:lvlJc w:val="left"/>
      <w:pPr>
        <w:ind w:left="4060" w:hanging="270"/>
      </w:pPr>
      <w:rPr>
        <w:rFonts w:hint="default"/>
        <w:lang w:val="en-US" w:eastAsia="en-US" w:bidi="ar-SA"/>
      </w:rPr>
    </w:lvl>
    <w:lvl w:ilvl="6">
      <w:start w:val="0"/>
      <w:numFmt w:val="bullet"/>
      <w:lvlText w:val="•"/>
      <w:lvlJc w:val="left"/>
      <w:pPr>
        <w:ind w:left="5120" w:hanging="270"/>
      </w:pPr>
      <w:rPr>
        <w:rFonts w:hint="default"/>
        <w:lang w:val="en-US" w:eastAsia="en-US" w:bidi="ar-SA"/>
      </w:rPr>
    </w:lvl>
    <w:lvl w:ilvl="7">
      <w:start w:val="0"/>
      <w:numFmt w:val="bullet"/>
      <w:lvlText w:val="•"/>
      <w:lvlJc w:val="left"/>
      <w:pPr>
        <w:ind w:left="6180" w:hanging="270"/>
      </w:pPr>
      <w:rPr>
        <w:rFonts w:hint="default"/>
        <w:lang w:val="en-US" w:eastAsia="en-US" w:bidi="ar-SA"/>
      </w:rPr>
    </w:lvl>
    <w:lvl w:ilvl="8">
      <w:start w:val="0"/>
      <w:numFmt w:val="bullet"/>
      <w:lvlText w:val="•"/>
      <w:lvlJc w:val="left"/>
      <w:pPr>
        <w:ind w:left="7240" w:hanging="2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143"/>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333" w:hanging="33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outlineLvl w:val="4"/>
    </w:pPr>
    <w:rPr>
      <w:rFonts w:ascii="Arial" w:hAnsi="Arial" w:eastAsia="Arial" w:cs="Arial"/>
      <w:b/>
      <w:bCs/>
      <w:sz w:val="18"/>
      <w:szCs w:val="18"/>
      <w:lang w:val="en-US" w:eastAsia="en-US" w:bidi="ar-SA"/>
    </w:rPr>
  </w:style>
  <w:style w:styleId="Title" w:type="paragraph">
    <w:name w:val="Title"/>
    <w:basedOn w:val="Normal"/>
    <w:uiPriority w:val="1"/>
    <w:qFormat/>
    <w:pPr>
      <w:spacing w:before="6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333" w:hanging="33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Residential Sublease Agreement – State of Florida</dc:subject>
  <dc:title>FLORIDA SUBLEASE AGREEMENT</dc:title>
  <dcterms:created xsi:type="dcterms:W3CDTF">2026-05-01T06:43:32Z</dcterms:created>
  <dcterms:modified xsi:type="dcterms:W3CDTF">2026-05-01T06:43:32Z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anonymous</vt:lpwstr>
  </property>
  <property fmtid="{D5CDD505-2E9C-101B-9397-08002B2CF9AE}" pid="5" name="LastSaved">
    <vt:filetime>2026-05-01T00:00:00Z</vt:filetime>
  </property>
  <property fmtid="{D5CDD505-2E9C-101B-9397-08002B2CF9AE}" pid="6" name="Producer">
    <vt:lpwstr>ReportLab PDF Library - (opensource)</vt:lpwstr>
  </property>
</Properties>
</file>